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57D20" w14:textId="77777777" w:rsidR="00450B84" w:rsidRPr="00C0682A" w:rsidRDefault="00450B84" w:rsidP="00450B84">
      <w:pPr>
        <w:spacing w:after="215"/>
        <w:ind w:left="10" w:right="-15" w:hanging="10"/>
        <w:jc w:val="center"/>
        <w:rPr>
          <w:rFonts w:eastAsia="Calibri"/>
          <w:b/>
        </w:rPr>
      </w:pPr>
      <w:bookmarkStart w:id="0" w:name="_Hlk203389628"/>
      <w:r w:rsidRPr="00C0682A">
        <w:rPr>
          <w:rFonts w:eastAsia="Calibri"/>
          <w:b/>
        </w:rPr>
        <w:t>SACRED HEART COLLEGE (AUTONOMOUS)</w:t>
      </w:r>
    </w:p>
    <w:p w14:paraId="47DDF391" w14:textId="77777777" w:rsidR="00450B84" w:rsidRPr="00C0682A" w:rsidRDefault="00450B84" w:rsidP="00450B84">
      <w:pPr>
        <w:spacing w:after="215"/>
        <w:ind w:left="10" w:right="-15" w:hanging="10"/>
        <w:jc w:val="center"/>
      </w:pPr>
      <w:r w:rsidRPr="00C0682A">
        <w:rPr>
          <w:rFonts w:eastAsia="Calibri"/>
        </w:rPr>
        <w:t xml:space="preserve"> THEVARA, KOCHI 682013, KERALA, INDIA</w:t>
      </w:r>
    </w:p>
    <w:p w14:paraId="28D5CB55" w14:textId="77777777" w:rsidR="00450B84" w:rsidRPr="00C0682A" w:rsidRDefault="00450B84" w:rsidP="000C204F">
      <w:pPr>
        <w:spacing w:after="174"/>
        <w:ind w:left="-5" w:hanging="10"/>
      </w:pPr>
      <w:r w:rsidRPr="00C0682A">
        <w:rPr>
          <w:rFonts w:eastAsia="Calibri"/>
        </w:rPr>
        <w:t xml:space="preserve">No. </w:t>
      </w:r>
      <w:r w:rsidRPr="00C0682A">
        <w:rPr>
          <w:rFonts w:eastAsia="Calibri"/>
          <w:b/>
        </w:rPr>
        <w:t>A1/</w:t>
      </w:r>
      <w:r w:rsidR="00696E1C" w:rsidRPr="00C0682A">
        <w:rPr>
          <w:rFonts w:eastAsia="Calibri"/>
          <w:b/>
        </w:rPr>
        <w:t>LAB</w:t>
      </w:r>
      <w:r w:rsidR="00750331" w:rsidRPr="00C0682A">
        <w:rPr>
          <w:rFonts w:eastAsia="Calibri"/>
          <w:b/>
        </w:rPr>
        <w:t>/</w:t>
      </w:r>
      <w:r w:rsidR="00696E1C" w:rsidRPr="00C0682A">
        <w:rPr>
          <w:rFonts w:eastAsia="Calibri"/>
          <w:b/>
        </w:rPr>
        <w:t>TENDER/202</w:t>
      </w:r>
      <w:r w:rsidR="00C469DF" w:rsidRPr="00C0682A">
        <w:rPr>
          <w:rFonts w:eastAsia="Calibri"/>
          <w:b/>
        </w:rPr>
        <w:t>5</w:t>
      </w:r>
      <w:r w:rsidR="00696E1C" w:rsidRPr="00C0682A">
        <w:rPr>
          <w:rFonts w:eastAsia="Calibri"/>
          <w:b/>
        </w:rPr>
        <w:t>-2</w:t>
      </w:r>
      <w:r w:rsidR="00C469DF" w:rsidRPr="00C0682A">
        <w:rPr>
          <w:rFonts w:eastAsia="Calibri"/>
          <w:b/>
        </w:rPr>
        <w:t>6</w:t>
      </w:r>
      <w:r w:rsidRPr="00C0682A">
        <w:rPr>
          <w:rFonts w:eastAsia="Calibri"/>
          <w:b/>
        </w:rPr>
        <w:t xml:space="preserve">  </w:t>
      </w:r>
      <w:r w:rsidRPr="00C0682A">
        <w:rPr>
          <w:rFonts w:eastAsia="Calibri"/>
        </w:rPr>
        <w:t xml:space="preserve"> </w:t>
      </w:r>
      <w:r w:rsidRPr="00C0682A">
        <w:rPr>
          <w:rFonts w:eastAsia="Calibri"/>
        </w:rPr>
        <w:tab/>
        <w:t xml:space="preserve"> </w:t>
      </w:r>
      <w:r w:rsidRPr="00C0682A">
        <w:rPr>
          <w:rFonts w:eastAsia="Calibri"/>
        </w:rPr>
        <w:tab/>
        <w:t xml:space="preserve"> </w:t>
      </w:r>
      <w:r w:rsidRPr="00C0682A">
        <w:rPr>
          <w:rFonts w:eastAsia="Calibri"/>
        </w:rPr>
        <w:tab/>
      </w:r>
      <w:r w:rsidRPr="00C0682A">
        <w:rPr>
          <w:rFonts w:eastAsia="Calibri"/>
        </w:rPr>
        <w:tab/>
      </w:r>
      <w:r w:rsidR="000C204F" w:rsidRPr="00C0682A">
        <w:rPr>
          <w:rFonts w:eastAsia="Calibri"/>
        </w:rPr>
        <w:t xml:space="preserve">       </w:t>
      </w:r>
      <w:r w:rsidRPr="00C0682A">
        <w:rPr>
          <w:rFonts w:eastAsia="Calibri"/>
        </w:rPr>
        <w:t xml:space="preserve">Dated : </w:t>
      </w:r>
      <w:r w:rsidR="00C469DF" w:rsidRPr="00C0682A">
        <w:rPr>
          <w:rFonts w:eastAsia="Calibri"/>
        </w:rPr>
        <w:t>14</w:t>
      </w:r>
      <w:r w:rsidR="003E0652" w:rsidRPr="00C0682A">
        <w:rPr>
          <w:rFonts w:eastAsia="Calibri"/>
        </w:rPr>
        <w:t>.0</w:t>
      </w:r>
      <w:r w:rsidR="00C469DF" w:rsidRPr="00C0682A">
        <w:rPr>
          <w:rFonts w:eastAsia="Calibri"/>
        </w:rPr>
        <w:t>7</w:t>
      </w:r>
      <w:r w:rsidR="003E0652" w:rsidRPr="00C0682A">
        <w:rPr>
          <w:rFonts w:eastAsia="Calibri"/>
        </w:rPr>
        <w:t>.2025</w:t>
      </w:r>
      <w:r w:rsidRPr="00C0682A">
        <w:rPr>
          <w:rFonts w:eastAsia="Calibri"/>
        </w:rPr>
        <w:t xml:space="preserve"> </w:t>
      </w:r>
    </w:p>
    <w:p w14:paraId="2CE64490" w14:textId="77777777" w:rsidR="00450B84" w:rsidRPr="00C0682A" w:rsidRDefault="00450B84" w:rsidP="00450B84">
      <w:pPr>
        <w:spacing w:after="216"/>
        <w:jc w:val="center"/>
        <w:rPr>
          <w:b/>
          <w:bCs/>
        </w:rPr>
      </w:pPr>
      <w:r w:rsidRPr="00C0682A">
        <w:rPr>
          <w:rFonts w:eastAsia="Calibri"/>
          <w:b/>
          <w:bCs/>
          <w:u w:val="single" w:color="000000"/>
        </w:rPr>
        <w:t>TENDER NOTICE</w:t>
      </w:r>
      <w:r w:rsidRPr="00C0682A">
        <w:rPr>
          <w:rFonts w:eastAsia="Calibri"/>
          <w:b/>
          <w:bCs/>
        </w:rPr>
        <w:t xml:space="preserve"> </w:t>
      </w:r>
      <w:bookmarkEnd w:id="0"/>
    </w:p>
    <w:p w14:paraId="18E10322" w14:textId="77777777" w:rsidR="00450B84" w:rsidRPr="00C0682A" w:rsidRDefault="00450B84" w:rsidP="00C469DF">
      <w:pPr>
        <w:spacing w:after="174"/>
        <w:ind w:left="-15"/>
      </w:pPr>
      <w:r w:rsidRPr="00C0682A">
        <w:rPr>
          <w:rFonts w:eastAsia="Calibri"/>
        </w:rPr>
        <w:t xml:space="preserve">Sealed </w:t>
      </w:r>
      <w:r w:rsidR="00696E1C" w:rsidRPr="00C0682A">
        <w:rPr>
          <w:rFonts w:eastAsia="Calibri"/>
        </w:rPr>
        <w:t xml:space="preserve">Open </w:t>
      </w:r>
      <w:r w:rsidRPr="00C0682A">
        <w:rPr>
          <w:rFonts w:eastAsia="Calibri"/>
        </w:rPr>
        <w:t xml:space="preserve">Tenders are invited for the </w:t>
      </w:r>
      <w:r w:rsidR="00263AF5" w:rsidRPr="00C0682A">
        <w:rPr>
          <w:rFonts w:eastAsia="Calibri"/>
        </w:rPr>
        <w:t>s</w:t>
      </w:r>
      <w:r w:rsidRPr="00C0682A">
        <w:rPr>
          <w:rFonts w:eastAsia="Calibri"/>
        </w:rPr>
        <w:t>uppl</w:t>
      </w:r>
      <w:r w:rsidR="00696E1C" w:rsidRPr="00C0682A">
        <w:rPr>
          <w:rFonts w:eastAsia="Calibri"/>
        </w:rPr>
        <w:t>y</w:t>
      </w:r>
      <w:r w:rsidR="00263AF5" w:rsidRPr="00C0682A">
        <w:rPr>
          <w:rFonts w:eastAsia="Calibri"/>
        </w:rPr>
        <w:t xml:space="preserve"> for the</w:t>
      </w:r>
      <w:r w:rsidRPr="00C0682A">
        <w:rPr>
          <w:rFonts w:eastAsia="Calibri"/>
        </w:rPr>
        <w:t xml:space="preserve"> </w:t>
      </w:r>
      <w:r w:rsidR="004E07D3" w:rsidRPr="00C0682A">
        <w:rPr>
          <w:rFonts w:eastAsia="Calibri"/>
        </w:rPr>
        <w:t xml:space="preserve">following </w:t>
      </w:r>
      <w:r w:rsidR="00696E1C" w:rsidRPr="00C0682A">
        <w:rPr>
          <w:rFonts w:eastAsia="Calibri"/>
        </w:rPr>
        <w:t xml:space="preserve">Chemicals &amp; </w:t>
      </w:r>
      <w:r w:rsidR="0045409D" w:rsidRPr="00C0682A">
        <w:rPr>
          <w:rFonts w:eastAsia="Calibri"/>
        </w:rPr>
        <w:t>glassware’s</w:t>
      </w:r>
      <w:r w:rsidRPr="00C0682A">
        <w:rPr>
          <w:rFonts w:eastAsia="Calibri"/>
        </w:rPr>
        <w:t xml:space="preserve"> at Sacred Heart College, Thevara, Kochi 682013</w:t>
      </w:r>
    </w:p>
    <w:tbl>
      <w:tblPr>
        <w:tblStyle w:val="TableGrid"/>
        <w:tblW w:w="8515" w:type="dxa"/>
        <w:tblInd w:w="62" w:type="dxa"/>
        <w:tblCellMar>
          <w:top w:w="53" w:type="dxa"/>
          <w:left w:w="108" w:type="dxa"/>
          <w:right w:w="57" w:type="dxa"/>
        </w:tblCellMar>
        <w:tblLook w:val="04A0" w:firstRow="1" w:lastRow="0" w:firstColumn="1" w:lastColumn="0" w:noHBand="0" w:noVBand="1"/>
      </w:tblPr>
      <w:tblGrid>
        <w:gridCol w:w="833"/>
        <w:gridCol w:w="2636"/>
        <w:gridCol w:w="5046"/>
      </w:tblGrid>
      <w:tr w:rsidR="00450B84" w:rsidRPr="00C0682A" w14:paraId="4D2296EC" w14:textId="77777777" w:rsidTr="00C350AF">
        <w:trPr>
          <w:trHeight w:val="523"/>
        </w:trPr>
        <w:tc>
          <w:tcPr>
            <w:tcW w:w="833" w:type="dxa"/>
            <w:tcBorders>
              <w:top w:val="single" w:sz="4" w:space="0" w:color="000000"/>
              <w:left w:val="single" w:sz="4" w:space="0" w:color="000000"/>
              <w:bottom w:val="single" w:sz="4" w:space="0" w:color="000000"/>
              <w:right w:val="single" w:sz="4" w:space="0" w:color="000000"/>
            </w:tcBorders>
          </w:tcPr>
          <w:p w14:paraId="0B41F962" w14:textId="77777777" w:rsidR="00450B84" w:rsidRPr="00C0682A" w:rsidRDefault="00450B84" w:rsidP="00C350AF">
            <w:pPr>
              <w:jc w:val="center"/>
            </w:pPr>
            <w:r w:rsidRPr="00C0682A">
              <w:rPr>
                <w:rFonts w:eastAsia="Calibri"/>
              </w:rPr>
              <w:t>1</w:t>
            </w:r>
          </w:p>
        </w:tc>
        <w:tc>
          <w:tcPr>
            <w:tcW w:w="2636" w:type="dxa"/>
            <w:tcBorders>
              <w:top w:val="single" w:sz="4" w:space="0" w:color="000000"/>
              <w:left w:val="single" w:sz="4" w:space="0" w:color="000000"/>
              <w:bottom w:val="single" w:sz="4" w:space="0" w:color="000000"/>
              <w:right w:val="single" w:sz="4" w:space="0" w:color="000000"/>
            </w:tcBorders>
          </w:tcPr>
          <w:p w14:paraId="7D08E9C2" w14:textId="77777777" w:rsidR="00450B84" w:rsidRPr="00C0682A" w:rsidRDefault="00450B84" w:rsidP="000C204F">
            <w:r w:rsidRPr="00C0682A">
              <w:rPr>
                <w:rFonts w:eastAsia="Calibri"/>
              </w:rPr>
              <w:t xml:space="preserve">Tender No. </w:t>
            </w:r>
          </w:p>
        </w:tc>
        <w:tc>
          <w:tcPr>
            <w:tcW w:w="5046" w:type="dxa"/>
            <w:tcBorders>
              <w:top w:val="single" w:sz="4" w:space="0" w:color="000000"/>
              <w:left w:val="single" w:sz="4" w:space="0" w:color="000000"/>
              <w:bottom w:val="single" w:sz="4" w:space="0" w:color="000000"/>
              <w:right w:val="single" w:sz="4" w:space="0" w:color="000000"/>
            </w:tcBorders>
          </w:tcPr>
          <w:p w14:paraId="59FCAA6A" w14:textId="77777777" w:rsidR="00450B84" w:rsidRPr="00C0682A" w:rsidRDefault="009C13BD" w:rsidP="000C204F">
            <w:r w:rsidRPr="00C0682A">
              <w:rPr>
                <w:rFonts w:eastAsia="Calibri"/>
                <w:b/>
              </w:rPr>
              <w:t xml:space="preserve"> </w:t>
            </w:r>
            <w:r w:rsidR="00696E1C" w:rsidRPr="00C0682A">
              <w:rPr>
                <w:rFonts w:eastAsia="Calibri"/>
                <w:b/>
              </w:rPr>
              <w:t>A1/LAB</w:t>
            </w:r>
            <w:r w:rsidR="0045409D" w:rsidRPr="00C0682A">
              <w:rPr>
                <w:rFonts w:eastAsia="Calibri"/>
                <w:b/>
              </w:rPr>
              <w:t>/</w:t>
            </w:r>
            <w:r w:rsidR="00696E1C" w:rsidRPr="00C0682A">
              <w:rPr>
                <w:rFonts w:eastAsia="Calibri"/>
                <w:b/>
              </w:rPr>
              <w:t>TENDER/2024-25</w:t>
            </w:r>
          </w:p>
        </w:tc>
      </w:tr>
      <w:tr w:rsidR="00C469DF" w:rsidRPr="00C0682A" w14:paraId="579802B6" w14:textId="77777777" w:rsidTr="00C350AF">
        <w:trPr>
          <w:trHeight w:val="472"/>
        </w:trPr>
        <w:tc>
          <w:tcPr>
            <w:tcW w:w="833" w:type="dxa"/>
            <w:tcBorders>
              <w:top w:val="single" w:sz="4" w:space="0" w:color="000000"/>
              <w:left w:val="single" w:sz="4" w:space="0" w:color="000000"/>
              <w:bottom w:val="single" w:sz="4" w:space="0" w:color="000000"/>
              <w:right w:val="single" w:sz="4" w:space="0" w:color="000000"/>
            </w:tcBorders>
          </w:tcPr>
          <w:p w14:paraId="4304C396" w14:textId="77777777" w:rsidR="00C469DF" w:rsidRPr="00C0682A" w:rsidRDefault="00C469DF" w:rsidP="00C469DF">
            <w:pPr>
              <w:jc w:val="center"/>
            </w:pPr>
            <w:r w:rsidRPr="00C0682A">
              <w:rPr>
                <w:rFonts w:eastAsia="Calibri"/>
              </w:rPr>
              <w:t>2.</w:t>
            </w:r>
          </w:p>
        </w:tc>
        <w:tc>
          <w:tcPr>
            <w:tcW w:w="2636" w:type="dxa"/>
            <w:tcBorders>
              <w:top w:val="single" w:sz="4" w:space="0" w:color="000000"/>
              <w:left w:val="single" w:sz="4" w:space="0" w:color="000000"/>
              <w:bottom w:val="single" w:sz="4" w:space="0" w:color="000000"/>
              <w:right w:val="single" w:sz="4" w:space="0" w:color="000000"/>
            </w:tcBorders>
          </w:tcPr>
          <w:p w14:paraId="28D021E4" w14:textId="77777777" w:rsidR="00C469DF" w:rsidRPr="00C0682A" w:rsidRDefault="00C469DF" w:rsidP="00C469DF">
            <w:r w:rsidRPr="00C0682A">
              <w:rPr>
                <w:rFonts w:eastAsia="Calibri"/>
              </w:rPr>
              <w:t xml:space="preserve">Item &amp; Quantity and specification </w:t>
            </w:r>
          </w:p>
        </w:tc>
        <w:tc>
          <w:tcPr>
            <w:tcW w:w="5046" w:type="dxa"/>
            <w:tcBorders>
              <w:top w:val="single" w:sz="4" w:space="0" w:color="000000"/>
              <w:left w:val="single" w:sz="4" w:space="0" w:color="000000"/>
              <w:bottom w:val="single" w:sz="4" w:space="0" w:color="000000"/>
              <w:right w:val="single" w:sz="4" w:space="0" w:color="000000"/>
            </w:tcBorders>
          </w:tcPr>
          <w:p w14:paraId="53B0FDD8" w14:textId="77777777" w:rsidR="00C469DF" w:rsidRPr="00C0682A" w:rsidRDefault="00C469DF" w:rsidP="00C469DF">
            <w:pPr>
              <w:rPr>
                <w:b/>
                <w:bCs/>
                <w:lang w:val="en-IN"/>
              </w:rPr>
            </w:pPr>
            <w:r w:rsidRPr="00C0682A">
              <w:rPr>
                <w:b/>
                <w:bCs/>
                <w:lang w:val="en-IN"/>
              </w:rPr>
              <w:t>Rotavapour – 1 No</w:t>
            </w:r>
          </w:p>
          <w:p w14:paraId="48073563" w14:textId="77777777" w:rsidR="00C469DF" w:rsidRPr="00C0682A" w:rsidRDefault="00C469DF" w:rsidP="00C469DF">
            <w:pPr>
              <w:rPr>
                <w:b/>
                <w:bCs/>
                <w:lang w:val="en-IN"/>
              </w:rPr>
            </w:pPr>
            <w:r w:rsidRPr="00C0682A">
              <w:rPr>
                <w:b/>
                <w:bCs/>
              </w:rPr>
              <w:t>(Detailed specifications given in Annexure-1)</w:t>
            </w:r>
          </w:p>
        </w:tc>
      </w:tr>
      <w:tr w:rsidR="00450B84" w:rsidRPr="00C0682A" w14:paraId="462BDA24" w14:textId="77777777" w:rsidTr="00C350AF">
        <w:trPr>
          <w:trHeight w:val="576"/>
        </w:trPr>
        <w:tc>
          <w:tcPr>
            <w:tcW w:w="833" w:type="dxa"/>
            <w:tcBorders>
              <w:top w:val="single" w:sz="4" w:space="0" w:color="000000"/>
              <w:left w:val="single" w:sz="4" w:space="0" w:color="000000"/>
              <w:bottom w:val="single" w:sz="4" w:space="0" w:color="000000"/>
              <w:right w:val="single" w:sz="4" w:space="0" w:color="000000"/>
            </w:tcBorders>
          </w:tcPr>
          <w:p w14:paraId="7DACE198" w14:textId="77777777" w:rsidR="00450B84" w:rsidRPr="00C0682A" w:rsidRDefault="00333222" w:rsidP="00C350AF">
            <w:pPr>
              <w:jc w:val="center"/>
            </w:pPr>
            <w:r w:rsidRPr="00C0682A">
              <w:rPr>
                <w:rFonts w:eastAsia="Calibri"/>
              </w:rPr>
              <w:t>4.</w:t>
            </w:r>
          </w:p>
        </w:tc>
        <w:tc>
          <w:tcPr>
            <w:tcW w:w="2636" w:type="dxa"/>
            <w:tcBorders>
              <w:top w:val="single" w:sz="4" w:space="0" w:color="000000"/>
              <w:left w:val="single" w:sz="4" w:space="0" w:color="000000"/>
              <w:bottom w:val="single" w:sz="4" w:space="0" w:color="000000"/>
              <w:right w:val="single" w:sz="4" w:space="0" w:color="000000"/>
            </w:tcBorders>
          </w:tcPr>
          <w:p w14:paraId="6C57907B" w14:textId="77777777" w:rsidR="00450B84" w:rsidRPr="00C0682A" w:rsidRDefault="00333222" w:rsidP="00B1434A">
            <w:r w:rsidRPr="00C0682A">
              <w:rPr>
                <w:rFonts w:eastAsia="Calibri"/>
              </w:rPr>
              <w:t>Last</w:t>
            </w:r>
            <w:r w:rsidR="00450B84" w:rsidRPr="00C0682A">
              <w:rPr>
                <w:rFonts w:eastAsia="Calibri"/>
              </w:rPr>
              <w:t xml:space="preserve"> date and time for </w:t>
            </w:r>
            <w:r w:rsidR="00B1434A" w:rsidRPr="00C0682A">
              <w:rPr>
                <w:rFonts w:eastAsia="Calibri"/>
              </w:rPr>
              <w:t>submission</w:t>
            </w:r>
            <w:r w:rsidR="00450B84" w:rsidRPr="00C0682A">
              <w:rPr>
                <w:rFonts w:eastAsia="Calibri"/>
              </w:rPr>
              <w:t xml:space="preserve"> of Tender </w:t>
            </w:r>
          </w:p>
        </w:tc>
        <w:tc>
          <w:tcPr>
            <w:tcW w:w="5046" w:type="dxa"/>
            <w:tcBorders>
              <w:top w:val="single" w:sz="4" w:space="0" w:color="000000"/>
              <w:left w:val="single" w:sz="4" w:space="0" w:color="000000"/>
              <w:bottom w:val="single" w:sz="4" w:space="0" w:color="000000"/>
              <w:right w:val="single" w:sz="4" w:space="0" w:color="000000"/>
            </w:tcBorders>
          </w:tcPr>
          <w:p w14:paraId="764EC015" w14:textId="77777777" w:rsidR="00450B84" w:rsidRPr="00C0682A" w:rsidRDefault="00450B84" w:rsidP="00B1434A">
            <w:r w:rsidRPr="00C0682A">
              <w:rPr>
                <w:rFonts w:eastAsia="Calibri"/>
              </w:rPr>
              <w:t xml:space="preserve"> </w:t>
            </w:r>
            <w:r w:rsidR="00C469DF" w:rsidRPr="00C0682A">
              <w:rPr>
                <w:rFonts w:eastAsia="Calibri"/>
              </w:rPr>
              <w:t>29</w:t>
            </w:r>
            <w:r w:rsidRPr="00C0682A">
              <w:rPr>
                <w:rFonts w:eastAsia="Calibri"/>
              </w:rPr>
              <w:t>/</w:t>
            </w:r>
            <w:r w:rsidR="0045409D" w:rsidRPr="00C0682A">
              <w:rPr>
                <w:rFonts w:eastAsia="Calibri"/>
              </w:rPr>
              <w:t>0</w:t>
            </w:r>
            <w:r w:rsidR="00C469DF" w:rsidRPr="00C0682A">
              <w:rPr>
                <w:rFonts w:eastAsia="Calibri"/>
              </w:rPr>
              <w:t>7</w:t>
            </w:r>
            <w:r w:rsidR="00696E1C" w:rsidRPr="00C0682A">
              <w:rPr>
                <w:rFonts w:eastAsia="Calibri"/>
              </w:rPr>
              <w:t>/2025</w:t>
            </w:r>
            <w:r w:rsidR="0045409D" w:rsidRPr="00C0682A">
              <w:rPr>
                <w:rFonts w:eastAsia="Calibri"/>
              </w:rPr>
              <w:t xml:space="preserve">     03</w:t>
            </w:r>
            <w:r w:rsidRPr="00C0682A">
              <w:rPr>
                <w:rFonts w:eastAsia="Calibri"/>
              </w:rPr>
              <w:t>.</w:t>
            </w:r>
            <w:r w:rsidR="00333222" w:rsidRPr="00C0682A">
              <w:rPr>
                <w:rFonts w:eastAsia="Calibri"/>
              </w:rPr>
              <w:t>0</w:t>
            </w:r>
            <w:r w:rsidRPr="00C0682A">
              <w:rPr>
                <w:rFonts w:eastAsia="Calibri"/>
              </w:rPr>
              <w:t>0</w:t>
            </w:r>
            <w:r w:rsidR="00C469DF" w:rsidRPr="00C0682A">
              <w:rPr>
                <w:rFonts w:eastAsia="Calibri"/>
              </w:rPr>
              <w:t xml:space="preserve"> </w:t>
            </w:r>
            <w:r w:rsidRPr="00C0682A">
              <w:rPr>
                <w:rFonts w:eastAsia="Calibri"/>
              </w:rPr>
              <w:t xml:space="preserve">PM </w:t>
            </w:r>
          </w:p>
        </w:tc>
      </w:tr>
      <w:tr w:rsidR="00450B84" w:rsidRPr="00C0682A" w14:paraId="44DE3929" w14:textId="77777777" w:rsidTr="00C350AF">
        <w:trPr>
          <w:trHeight w:val="558"/>
        </w:trPr>
        <w:tc>
          <w:tcPr>
            <w:tcW w:w="833" w:type="dxa"/>
            <w:tcBorders>
              <w:top w:val="single" w:sz="4" w:space="0" w:color="000000"/>
              <w:left w:val="single" w:sz="4" w:space="0" w:color="000000"/>
              <w:bottom w:val="single" w:sz="4" w:space="0" w:color="000000"/>
              <w:right w:val="single" w:sz="4" w:space="0" w:color="000000"/>
            </w:tcBorders>
          </w:tcPr>
          <w:p w14:paraId="1B5C824E" w14:textId="77777777" w:rsidR="00450B84" w:rsidRPr="00C0682A" w:rsidRDefault="00333222" w:rsidP="00C350AF">
            <w:pPr>
              <w:jc w:val="center"/>
            </w:pPr>
            <w:r w:rsidRPr="00C0682A">
              <w:rPr>
                <w:rFonts w:eastAsia="Calibri"/>
              </w:rPr>
              <w:t>5.</w:t>
            </w:r>
          </w:p>
        </w:tc>
        <w:tc>
          <w:tcPr>
            <w:tcW w:w="2636" w:type="dxa"/>
            <w:tcBorders>
              <w:top w:val="single" w:sz="4" w:space="0" w:color="000000"/>
              <w:left w:val="single" w:sz="4" w:space="0" w:color="000000"/>
              <w:bottom w:val="single" w:sz="4" w:space="0" w:color="000000"/>
              <w:right w:val="single" w:sz="4" w:space="0" w:color="000000"/>
            </w:tcBorders>
          </w:tcPr>
          <w:p w14:paraId="46FF9B0A" w14:textId="77777777" w:rsidR="00450B84" w:rsidRPr="00C0682A" w:rsidRDefault="00450B84" w:rsidP="000C199E">
            <w:r w:rsidRPr="00C0682A">
              <w:rPr>
                <w:rFonts w:eastAsia="Calibri"/>
              </w:rPr>
              <w:t xml:space="preserve">Date </w:t>
            </w:r>
            <w:r w:rsidRPr="00C0682A">
              <w:rPr>
                <w:rFonts w:eastAsia="Calibri"/>
              </w:rPr>
              <w:tab/>
              <w:t xml:space="preserve">and </w:t>
            </w:r>
            <w:r w:rsidRPr="00C0682A">
              <w:rPr>
                <w:rFonts w:eastAsia="Calibri"/>
              </w:rPr>
              <w:tab/>
              <w:t xml:space="preserve">time </w:t>
            </w:r>
            <w:r w:rsidRPr="00C0682A">
              <w:rPr>
                <w:rFonts w:eastAsia="Calibri"/>
              </w:rPr>
              <w:tab/>
              <w:t xml:space="preserve">of </w:t>
            </w:r>
          </w:p>
          <w:p w14:paraId="56EBAB05" w14:textId="77777777" w:rsidR="00450B84" w:rsidRPr="00C0682A" w:rsidRDefault="00450B84" w:rsidP="000C199E">
            <w:r w:rsidRPr="00C0682A">
              <w:rPr>
                <w:rFonts w:eastAsia="Calibri"/>
              </w:rPr>
              <w:t xml:space="preserve">opening Tender </w:t>
            </w:r>
          </w:p>
        </w:tc>
        <w:tc>
          <w:tcPr>
            <w:tcW w:w="5046" w:type="dxa"/>
            <w:tcBorders>
              <w:top w:val="single" w:sz="4" w:space="0" w:color="000000"/>
              <w:left w:val="single" w:sz="4" w:space="0" w:color="000000"/>
              <w:bottom w:val="single" w:sz="4" w:space="0" w:color="000000"/>
              <w:right w:val="single" w:sz="4" w:space="0" w:color="000000"/>
            </w:tcBorders>
          </w:tcPr>
          <w:p w14:paraId="2A0CB73C" w14:textId="77777777" w:rsidR="00450B84" w:rsidRPr="00C0682A" w:rsidRDefault="0045409D" w:rsidP="00B1434A">
            <w:r w:rsidRPr="00C0682A">
              <w:rPr>
                <w:rFonts w:eastAsia="Calibri"/>
              </w:rPr>
              <w:t xml:space="preserve"> </w:t>
            </w:r>
            <w:r w:rsidR="00C469DF" w:rsidRPr="00C0682A">
              <w:rPr>
                <w:rFonts w:eastAsia="Calibri"/>
              </w:rPr>
              <w:t>30</w:t>
            </w:r>
            <w:r w:rsidR="00450B84" w:rsidRPr="00C0682A">
              <w:rPr>
                <w:rFonts w:eastAsia="Calibri"/>
              </w:rPr>
              <w:t>/</w:t>
            </w:r>
            <w:r w:rsidRPr="00C0682A">
              <w:rPr>
                <w:rFonts w:eastAsia="Calibri"/>
              </w:rPr>
              <w:t>0</w:t>
            </w:r>
            <w:r w:rsidR="00C469DF" w:rsidRPr="00C0682A">
              <w:rPr>
                <w:rFonts w:eastAsia="Calibri"/>
              </w:rPr>
              <w:t>7</w:t>
            </w:r>
            <w:r w:rsidR="00696E1C" w:rsidRPr="00C0682A">
              <w:rPr>
                <w:rFonts w:eastAsia="Calibri"/>
              </w:rPr>
              <w:t>/2025</w:t>
            </w:r>
            <w:r w:rsidR="00450B84" w:rsidRPr="00C0682A">
              <w:rPr>
                <w:rFonts w:eastAsia="Calibri"/>
              </w:rPr>
              <w:t xml:space="preserve">     </w:t>
            </w:r>
            <w:r w:rsidR="00C469DF" w:rsidRPr="00C0682A">
              <w:rPr>
                <w:rFonts w:eastAsia="Calibri"/>
              </w:rPr>
              <w:t>02</w:t>
            </w:r>
            <w:r w:rsidR="00450B84" w:rsidRPr="00C0682A">
              <w:rPr>
                <w:rFonts w:eastAsia="Calibri"/>
              </w:rPr>
              <w:t>.00</w:t>
            </w:r>
            <w:r w:rsidR="00C469DF" w:rsidRPr="00C0682A">
              <w:rPr>
                <w:rFonts w:eastAsia="Calibri"/>
              </w:rPr>
              <w:t xml:space="preserve"> </w:t>
            </w:r>
            <w:r w:rsidR="00450B84" w:rsidRPr="00C0682A">
              <w:rPr>
                <w:rFonts w:eastAsia="Calibri"/>
              </w:rPr>
              <w:t xml:space="preserve">PM </w:t>
            </w:r>
          </w:p>
        </w:tc>
      </w:tr>
      <w:tr w:rsidR="00450B84" w:rsidRPr="00C0682A" w14:paraId="49D74DB8" w14:textId="77777777" w:rsidTr="00C350AF">
        <w:trPr>
          <w:trHeight w:val="540"/>
        </w:trPr>
        <w:tc>
          <w:tcPr>
            <w:tcW w:w="833" w:type="dxa"/>
            <w:tcBorders>
              <w:top w:val="single" w:sz="4" w:space="0" w:color="000000"/>
              <w:left w:val="single" w:sz="4" w:space="0" w:color="000000"/>
              <w:bottom w:val="single" w:sz="4" w:space="0" w:color="000000"/>
              <w:right w:val="single" w:sz="4" w:space="0" w:color="000000"/>
            </w:tcBorders>
          </w:tcPr>
          <w:p w14:paraId="1C43B4DC" w14:textId="77777777" w:rsidR="00450B84" w:rsidRPr="00C0682A" w:rsidRDefault="00333222" w:rsidP="00C350AF">
            <w:pPr>
              <w:jc w:val="center"/>
            </w:pPr>
            <w:r w:rsidRPr="00C0682A">
              <w:rPr>
                <w:rFonts w:eastAsia="Calibri"/>
              </w:rPr>
              <w:t>6.</w:t>
            </w:r>
          </w:p>
        </w:tc>
        <w:tc>
          <w:tcPr>
            <w:tcW w:w="2636" w:type="dxa"/>
            <w:tcBorders>
              <w:top w:val="single" w:sz="4" w:space="0" w:color="000000"/>
              <w:left w:val="single" w:sz="4" w:space="0" w:color="000000"/>
              <w:bottom w:val="single" w:sz="4" w:space="0" w:color="000000"/>
              <w:right w:val="single" w:sz="4" w:space="0" w:color="000000"/>
            </w:tcBorders>
          </w:tcPr>
          <w:p w14:paraId="6C7E2307" w14:textId="77777777" w:rsidR="00450B84" w:rsidRPr="00C0682A" w:rsidRDefault="00450B84" w:rsidP="000C199E">
            <w:r w:rsidRPr="00C0682A">
              <w:rPr>
                <w:rFonts w:eastAsia="Calibri"/>
              </w:rPr>
              <w:t xml:space="preserve">Place of submission &amp; </w:t>
            </w:r>
          </w:p>
          <w:p w14:paraId="3E12ABD8" w14:textId="77777777" w:rsidR="00450B84" w:rsidRPr="00C0682A" w:rsidRDefault="00450B84" w:rsidP="000C199E">
            <w:r w:rsidRPr="00C0682A">
              <w:rPr>
                <w:rFonts w:eastAsia="Calibri"/>
              </w:rPr>
              <w:t xml:space="preserve">Opening </w:t>
            </w:r>
          </w:p>
        </w:tc>
        <w:tc>
          <w:tcPr>
            <w:tcW w:w="5046" w:type="dxa"/>
            <w:tcBorders>
              <w:top w:val="single" w:sz="4" w:space="0" w:color="000000"/>
              <w:left w:val="single" w:sz="4" w:space="0" w:color="000000"/>
              <w:bottom w:val="single" w:sz="4" w:space="0" w:color="000000"/>
              <w:right w:val="single" w:sz="4" w:space="0" w:color="000000"/>
            </w:tcBorders>
          </w:tcPr>
          <w:p w14:paraId="6D575150" w14:textId="77777777" w:rsidR="00450B84" w:rsidRPr="00C0682A" w:rsidRDefault="00126794" w:rsidP="000C204F">
            <w:r w:rsidRPr="00C0682A">
              <w:rPr>
                <w:rFonts w:eastAsia="Calibri"/>
              </w:rPr>
              <w:t xml:space="preserve">Main </w:t>
            </w:r>
            <w:r w:rsidR="00450B84" w:rsidRPr="00C0682A">
              <w:rPr>
                <w:rFonts w:eastAsia="Calibri"/>
              </w:rPr>
              <w:t>Office</w:t>
            </w:r>
            <w:r w:rsidRPr="00C0682A">
              <w:rPr>
                <w:rFonts w:eastAsia="Calibri"/>
              </w:rPr>
              <w:t>(1</w:t>
            </w:r>
            <w:r w:rsidRPr="00C0682A">
              <w:rPr>
                <w:rFonts w:eastAsia="Calibri"/>
                <w:vertAlign w:val="superscript"/>
              </w:rPr>
              <w:t>st</w:t>
            </w:r>
            <w:r w:rsidRPr="00C0682A">
              <w:rPr>
                <w:rFonts w:eastAsia="Calibri"/>
              </w:rPr>
              <w:t xml:space="preserve"> floor)</w:t>
            </w:r>
            <w:r w:rsidR="00450B84" w:rsidRPr="00C0682A">
              <w:rPr>
                <w:rFonts w:eastAsia="Calibri"/>
              </w:rPr>
              <w:t>, Sacred Heart College, Thevara</w:t>
            </w:r>
          </w:p>
        </w:tc>
      </w:tr>
      <w:tr w:rsidR="00450B84" w:rsidRPr="00C0682A" w14:paraId="08AB8509" w14:textId="77777777" w:rsidTr="00C350AF">
        <w:trPr>
          <w:trHeight w:val="576"/>
        </w:trPr>
        <w:tc>
          <w:tcPr>
            <w:tcW w:w="833" w:type="dxa"/>
            <w:tcBorders>
              <w:top w:val="single" w:sz="4" w:space="0" w:color="000000"/>
              <w:left w:val="single" w:sz="4" w:space="0" w:color="000000"/>
              <w:bottom w:val="single" w:sz="4" w:space="0" w:color="000000"/>
              <w:right w:val="single" w:sz="4" w:space="0" w:color="000000"/>
            </w:tcBorders>
          </w:tcPr>
          <w:p w14:paraId="63CD55CC" w14:textId="77777777" w:rsidR="00450B84" w:rsidRPr="00C0682A" w:rsidRDefault="00333222" w:rsidP="00C350AF">
            <w:pPr>
              <w:jc w:val="center"/>
            </w:pPr>
            <w:r w:rsidRPr="00C0682A">
              <w:rPr>
                <w:rFonts w:eastAsia="Calibri"/>
              </w:rPr>
              <w:t>7.</w:t>
            </w:r>
          </w:p>
        </w:tc>
        <w:tc>
          <w:tcPr>
            <w:tcW w:w="2636" w:type="dxa"/>
            <w:tcBorders>
              <w:top w:val="single" w:sz="4" w:space="0" w:color="000000"/>
              <w:left w:val="single" w:sz="4" w:space="0" w:color="000000"/>
              <w:bottom w:val="single" w:sz="4" w:space="0" w:color="000000"/>
              <w:right w:val="single" w:sz="4" w:space="0" w:color="000000"/>
            </w:tcBorders>
          </w:tcPr>
          <w:p w14:paraId="576157A9" w14:textId="77777777" w:rsidR="00450B84" w:rsidRPr="00C0682A" w:rsidRDefault="00450B84" w:rsidP="000C199E">
            <w:r w:rsidRPr="00C0682A">
              <w:rPr>
                <w:rFonts w:eastAsia="Calibri"/>
              </w:rPr>
              <w:t xml:space="preserve">Cost of tender form </w:t>
            </w:r>
          </w:p>
        </w:tc>
        <w:tc>
          <w:tcPr>
            <w:tcW w:w="5046" w:type="dxa"/>
            <w:tcBorders>
              <w:top w:val="single" w:sz="4" w:space="0" w:color="000000"/>
              <w:left w:val="single" w:sz="4" w:space="0" w:color="000000"/>
              <w:bottom w:val="single" w:sz="4" w:space="0" w:color="000000"/>
              <w:right w:val="single" w:sz="4" w:space="0" w:color="000000"/>
            </w:tcBorders>
          </w:tcPr>
          <w:p w14:paraId="4C6CE575" w14:textId="77777777" w:rsidR="00450B84" w:rsidRPr="00C0682A" w:rsidRDefault="004E07D3" w:rsidP="0045409D">
            <w:r w:rsidRPr="00C0682A">
              <w:rPr>
                <w:rFonts w:eastAsia="Calibri"/>
              </w:rPr>
              <w:t>As per tender notice</w:t>
            </w:r>
            <w:r w:rsidR="0045409D" w:rsidRPr="00C0682A">
              <w:rPr>
                <w:rFonts w:eastAsia="Calibri"/>
              </w:rPr>
              <w:t>.</w:t>
            </w:r>
          </w:p>
        </w:tc>
      </w:tr>
      <w:tr w:rsidR="00450B84" w:rsidRPr="00C0682A" w14:paraId="5DEC1257" w14:textId="77777777" w:rsidTr="00C350AF">
        <w:trPr>
          <w:trHeight w:val="1089"/>
        </w:trPr>
        <w:tc>
          <w:tcPr>
            <w:tcW w:w="833" w:type="dxa"/>
            <w:tcBorders>
              <w:top w:val="single" w:sz="4" w:space="0" w:color="000000"/>
              <w:left w:val="single" w:sz="4" w:space="0" w:color="000000"/>
              <w:bottom w:val="single" w:sz="4" w:space="0" w:color="000000"/>
              <w:right w:val="single" w:sz="4" w:space="0" w:color="000000"/>
            </w:tcBorders>
          </w:tcPr>
          <w:p w14:paraId="371B6158" w14:textId="77777777" w:rsidR="00450B84" w:rsidRPr="00C0682A" w:rsidRDefault="00333222" w:rsidP="00C350AF">
            <w:pPr>
              <w:jc w:val="center"/>
            </w:pPr>
            <w:r w:rsidRPr="00C0682A">
              <w:rPr>
                <w:rFonts w:eastAsia="Calibri"/>
              </w:rPr>
              <w:t>8.</w:t>
            </w:r>
          </w:p>
        </w:tc>
        <w:tc>
          <w:tcPr>
            <w:tcW w:w="2636" w:type="dxa"/>
            <w:tcBorders>
              <w:top w:val="single" w:sz="4" w:space="0" w:color="000000"/>
              <w:left w:val="single" w:sz="4" w:space="0" w:color="000000"/>
              <w:bottom w:val="single" w:sz="4" w:space="0" w:color="000000"/>
              <w:right w:val="single" w:sz="4" w:space="0" w:color="000000"/>
            </w:tcBorders>
          </w:tcPr>
          <w:p w14:paraId="307233DA" w14:textId="77777777" w:rsidR="00450B84" w:rsidRPr="00C0682A" w:rsidRDefault="00450B84" w:rsidP="000C204F">
            <w:r w:rsidRPr="00C0682A">
              <w:rPr>
                <w:rFonts w:eastAsia="Calibri"/>
              </w:rPr>
              <w:t xml:space="preserve">Earnest Money Deposit </w:t>
            </w:r>
            <w:r w:rsidR="000C199E" w:rsidRPr="00C0682A">
              <w:rPr>
                <w:rFonts w:eastAsia="Calibri"/>
              </w:rPr>
              <w:t>and Security Deposit</w:t>
            </w:r>
          </w:p>
        </w:tc>
        <w:tc>
          <w:tcPr>
            <w:tcW w:w="5046" w:type="dxa"/>
            <w:tcBorders>
              <w:top w:val="single" w:sz="4" w:space="0" w:color="000000"/>
              <w:left w:val="single" w:sz="4" w:space="0" w:color="000000"/>
              <w:bottom w:val="single" w:sz="4" w:space="0" w:color="000000"/>
              <w:right w:val="single" w:sz="4" w:space="0" w:color="000000"/>
            </w:tcBorders>
          </w:tcPr>
          <w:p w14:paraId="283C0598" w14:textId="77777777" w:rsidR="00AB49A2" w:rsidRPr="00C0682A" w:rsidRDefault="00333222" w:rsidP="00126794">
            <w:pPr>
              <w:autoSpaceDE w:val="0"/>
              <w:autoSpaceDN w:val="0"/>
              <w:adjustRightInd w:val="0"/>
            </w:pPr>
            <w:r w:rsidRPr="00C0682A">
              <w:rPr>
                <w:rFonts w:eastAsia="Arial Unicode MS"/>
              </w:rPr>
              <w:t xml:space="preserve">Earnest Money Deposit is </w:t>
            </w:r>
            <w:r w:rsidRPr="00C0682A">
              <w:rPr>
                <w:rFonts w:eastAsia="Arial Unicode MS"/>
                <w:b/>
                <w:bCs/>
              </w:rPr>
              <w:t>1%</w:t>
            </w:r>
            <w:r w:rsidRPr="00C0682A">
              <w:rPr>
                <w:rFonts w:eastAsia="Arial Unicode MS"/>
              </w:rPr>
              <w:t xml:space="preserve"> of the total cost of the articles tendered </w:t>
            </w:r>
            <w:r w:rsidR="00450B84" w:rsidRPr="00C0682A">
              <w:rPr>
                <w:rFonts w:eastAsia="Arial Unicode MS"/>
              </w:rPr>
              <w:t>in the form of</w:t>
            </w:r>
            <w:r w:rsidR="00946F5E" w:rsidRPr="00C0682A">
              <w:rPr>
                <w:rFonts w:eastAsia="Arial Unicode MS"/>
              </w:rPr>
              <w:t xml:space="preserve"> </w:t>
            </w:r>
            <w:r w:rsidR="00946F5E" w:rsidRPr="00C0682A">
              <w:rPr>
                <w:rFonts w:eastAsia="Calibri"/>
              </w:rPr>
              <w:t>crossed</w:t>
            </w:r>
            <w:r w:rsidR="00450B84" w:rsidRPr="00C0682A">
              <w:rPr>
                <w:rFonts w:eastAsia="Arial Unicode MS"/>
              </w:rPr>
              <w:t xml:space="preserve">  </w:t>
            </w:r>
            <w:r w:rsidR="00946F5E" w:rsidRPr="00C0682A">
              <w:t>demand draft</w:t>
            </w:r>
            <w:r w:rsidR="00946F5E" w:rsidRPr="00C0682A">
              <w:rPr>
                <w:rFonts w:eastAsia="Arial Unicode MS"/>
              </w:rPr>
              <w:t xml:space="preserve"> </w:t>
            </w:r>
            <w:r w:rsidR="00450B84" w:rsidRPr="00C0682A">
              <w:rPr>
                <w:rFonts w:eastAsia="Arial Unicode MS"/>
              </w:rPr>
              <w:t xml:space="preserve">in </w:t>
            </w:r>
            <w:r w:rsidR="00946F5E" w:rsidRPr="00C0682A">
              <w:t xml:space="preserve">favour </w:t>
            </w:r>
            <w:r w:rsidR="00450B84" w:rsidRPr="00C0682A">
              <w:rPr>
                <w:rFonts w:eastAsia="Arial Unicode MS"/>
              </w:rPr>
              <w:t>of  ‘</w:t>
            </w:r>
            <w:r w:rsidR="00126794" w:rsidRPr="00C0682A">
              <w:rPr>
                <w:rFonts w:eastAsia="Arial Unicode MS"/>
                <w:b/>
                <w:bCs/>
              </w:rPr>
              <w:t>THE PRINCIPAL SH COLLEGE</w:t>
            </w:r>
            <w:r w:rsidR="00126794" w:rsidRPr="00C0682A">
              <w:rPr>
                <w:rFonts w:eastAsia="Arial Unicode MS"/>
              </w:rPr>
              <w:t xml:space="preserve"> ‘</w:t>
            </w:r>
            <w:r w:rsidR="00946F5E" w:rsidRPr="00C0682A">
              <w:rPr>
                <w:rFonts w:eastAsia="Arial Unicode MS"/>
              </w:rPr>
              <w:t xml:space="preserve"> </w:t>
            </w:r>
            <w:r w:rsidR="00126794" w:rsidRPr="00C0682A">
              <w:rPr>
                <w:rFonts w:eastAsia="Arial Unicode MS"/>
              </w:rPr>
              <w:t>payable at Ernakulam</w:t>
            </w:r>
            <w:r w:rsidR="00450B84" w:rsidRPr="00C0682A">
              <w:rPr>
                <w:rFonts w:eastAsia="Arial Unicode MS"/>
              </w:rPr>
              <w:t xml:space="preserve"> </w:t>
            </w:r>
            <w:r w:rsidR="000C199E" w:rsidRPr="00C0682A">
              <w:t xml:space="preserve">and an agreement (Tender form page no. </w:t>
            </w:r>
            <w:r w:rsidR="008D66EA">
              <w:t>9</w:t>
            </w:r>
            <w:r w:rsidR="000C199E" w:rsidRPr="00C0682A">
              <w:t xml:space="preserve">) in Kerala stamp paper worth </w:t>
            </w:r>
            <w:r w:rsidR="000C199E" w:rsidRPr="00C0682A">
              <w:rPr>
                <w:b/>
                <w:bCs/>
              </w:rPr>
              <w:t>Rs.</w:t>
            </w:r>
            <w:r w:rsidR="00696E1C" w:rsidRPr="00C0682A">
              <w:rPr>
                <w:b/>
                <w:bCs/>
              </w:rPr>
              <w:t>2</w:t>
            </w:r>
            <w:r w:rsidR="000C199E" w:rsidRPr="00C0682A">
              <w:rPr>
                <w:b/>
                <w:bCs/>
              </w:rPr>
              <w:t>00/-</w:t>
            </w:r>
            <w:r w:rsidR="0045409D" w:rsidRPr="00C0682A">
              <w:t xml:space="preserve"> </w:t>
            </w:r>
            <w:r w:rsidR="00AB49A2" w:rsidRPr="00C0682A">
              <w:t>.</w:t>
            </w:r>
          </w:p>
          <w:p w14:paraId="21AF5211" w14:textId="77777777" w:rsidR="00E84D85" w:rsidRPr="00C0682A" w:rsidRDefault="00E84D85" w:rsidP="00126794">
            <w:pPr>
              <w:autoSpaceDE w:val="0"/>
              <w:autoSpaceDN w:val="0"/>
              <w:adjustRightInd w:val="0"/>
            </w:pPr>
            <w:r w:rsidRPr="00C0682A">
              <w:t xml:space="preserve">Security amount of </w:t>
            </w:r>
            <w:r w:rsidRPr="00C0682A">
              <w:rPr>
                <w:b/>
                <w:bCs/>
              </w:rPr>
              <w:t>5%</w:t>
            </w:r>
            <w:r w:rsidRPr="00C0682A">
              <w:t xml:space="preserve"> of the cost</w:t>
            </w:r>
            <w:r w:rsidR="005D3A45" w:rsidRPr="00C0682A">
              <w:t xml:space="preserve"> as demand draft in favour of </w:t>
            </w:r>
            <w:r w:rsidR="005D3A45" w:rsidRPr="00C0682A">
              <w:rPr>
                <w:rFonts w:eastAsia="Arial Unicode MS"/>
              </w:rPr>
              <w:t>‘THE PRINCIPAL SH COLLEGE ‘ payable at Ernakulam</w:t>
            </w:r>
            <w:r w:rsidR="00AB49A2" w:rsidRPr="00C0682A">
              <w:t>.</w:t>
            </w:r>
          </w:p>
        </w:tc>
      </w:tr>
      <w:tr w:rsidR="00C0682A" w:rsidRPr="00C0682A" w14:paraId="225892BB" w14:textId="77777777" w:rsidTr="00C350AF">
        <w:trPr>
          <w:trHeight w:val="1377"/>
        </w:trPr>
        <w:tc>
          <w:tcPr>
            <w:tcW w:w="833" w:type="dxa"/>
            <w:tcBorders>
              <w:top w:val="single" w:sz="4" w:space="0" w:color="000000"/>
              <w:left w:val="single" w:sz="4" w:space="0" w:color="000000"/>
              <w:bottom w:val="single" w:sz="4" w:space="0" w:color="000000"/>
              <w:right w:val="single" w:sz="4" w:space="0" w:color="000000"/>
            </w:tcBorders>
          </w:tcPr>
          <w:p w14:paraId="44888E57" w14:textId="77777777" w:rsidR="00C0682A" w:rsidRPr="00C0682A" w:rsidRDefault="00C0682A" w:rsidP="00C0682A">
            <w:pPr>
              <w:jc w:val="center"/>
            </w:pPr>
            <w:r w:rsidRPr="00C0682A">
              <w:rPr>
                <w:rFonts w:eastAsia="Calibri"/>
              </w:rPr>
              <w:t>9.</w:t>
            </w:r>
          </w:p>
        </w:tc>
        <w:tc>
          <w:tcPr>
            <w:tcW w:w="2636" w:type="dxa"/>
            <w:tcBorders>
              <w:top w:val="single" w:sz="4" w:space="0" w:color="000000"/>
              <w:left w:val="single" w:sz="4" w:space="0" w:color="000000"/>
              <w:bottom w:val="single" w:sz="4" w:space="0" w:color="000000"/>
              <w:right w:val="single" w:sz="4" w:space="0" w:color="000000"/>
            </w:tcBorders>
          </w:tcPr>
          <w:p w14:paraId="45C96750" w14:textId="77777777" w:rsidR="00C0682A" w:rsidRPr="00C0682A" w:rsidRDefault="00C0682A" w:rsidP="00C0682A">
            <w:r w:rsidRPr="00C0682A">
              <w:rPr>
                <w:rFonts w:eastAsia="Calibri"/>
              </w:rPr>
              <w:t xml:space="preserve">Address of officer to whom tenders are to be submitted </w:t>
            </w:r>
          </w:p>
        </w:tc>
        <w:tc>
          <w:tcPr>
            <w:tcW w:w="5046" w:type="dxa"/>
            <w:tcBorders>
              <w:top w:val="single" w:sz="4" w:space="0" w:color="000000"/>
              <w:left w:val="single" w:sz="4" w:space="0" w:color="000000"/>
              <w:bottom w:val="single" w:sz="4" w:space="0" w:color="000000"/>
              <w:right w:val="single" w:sz="4" w:space="0" w:color="000000"/>
            </w:tcBorders>
          </w:tcPr>
          <w:p w14:paraId="5A8D3B62" w14:textId="77777777" w:rsidR="00C0682A" w:rsidRPr="00C0682A" w:rsidRDefault="00C0682A" w:rsidP="00C0682A">
            <w:pPr>
              <w:spacing w:after="120"/>
              <w:jc w:val="both"/>
              <w:rPr>
                <w:b/>
              </w:rPr>
            </w:pPr>
            <w:r w:rsidRPr="00C0682A">
              <w:rPr>
                <w:rFonts w:eastAsia="Calibri"/>
                <w:b/>
              </w:rPr>
              <w:t xml:space="preserve">Dr. </w:t>
            </w:r>
            <w:r w:rsidRPr="00C0682A">
              <w:rPr>
                <w:b/>
                <w:bCs/>
              </w:rPr>
              <w:t>Deepak D Prabhu</w:t>
            </w:r>
            <w:r w:rsidRPr="00C0682A">
              <w:rPr>
                <w:b/>
              </w:rPr>
              <w:t xml:space="preserve">, </w:t>
            </w:r>
          </w:p>
          <w:p w14:paraId="772BF7D7" w14:textId="77777777" w:rsidR="00C0682A" w:rsidRPr="00C0682A" w:rsidRDefault="00C0682A" w:rsidP="00C0682A">
            <w:pPr>
              <w:spacing w:after="120"/>
              <w:jc w:val="both"/>
              <w:rPr>
                <w:b/>
              </w:rPr>
            </w:pPr>
            <w:r w:rsidRPr="00C0682A">
              <w:rPr>
                <w:b/>
              </w:rPr>
              <w:t xml:space="preserve">Principle Investigator, SERB-SURE project, </w:t>
            </w:r>
          </w:p>
          <w:p w14:paraId="6CCFD9C1" w14:textId="77777777" w:rsidR="00C0682A" w:rsidRPr="00C0682A" w:rsidRDefault="00C0682A" w:rsidP="00C0682A">
            <w:pPr>
              <w:spacing w:after="120"/>
              <w:jc w:val="both"/>
              <w:rPr>
                <w:b/>
              </w:rPr>
            </w:pPr>
            <w:r w:rsidRPr="00C0682A">
              <w:rPr>
                <w:b/>
              </w:rPr>
              <w:t xml:space="preserve">Department of Chemistry, </w:t>
            </w:r>
          </w:p>
          <w:p w14:paraId="7CE1BB9E" w14:textId="77777777" w:rsidR="00C0682A" w:rsidRPr="00C0682A" w:rsidRDefault="00C0682A" w:rsidP="00C0682A">
            <w:pPr>
              <w:spacing w:after="120"/>
              <w:jc w:val="both"/>
              <w:rPr>
                <w:b/>
              </w:rPr>
            </w:pPr>
            <w:r w:rsidRPr="00C0682A">
              <w:rPr>
                <w:b/>
              </w:rPr>
              <w:t xml:space="preserve">Sacred Heart College (Autonomous), Thevara, Kochi, </w:t>
            </w:r>
          </w:p>
          <w:p w14:paraId="7AE79C00" w14:textId="77777777" w:rsidR="00C0682A" w:rsidRPr="00C0682A" w:rsidRDefault="00C0682A" w:rsidP="00C0682A">
            <w:pPr>
              <w:spacing w:after="120"/>
              <w:jc w:val="both"/>
              <w:rPr>
                <w:rFonts w:eastAsia="Calibri"/>
                <w:b/>
              </w:rPr>
            </w:pPr>
            <w:r w:rsidRPr="00C0682A">
              <w:rPr>
                <w:b/>
              </w:rPr>
              <w:t>Kerala-682013</w:t>
            </w:r>
          </w:p>
        </w:tc>
      </w:tr>
    </w:tbl>
    <w:p w14:paraId="3B01C49C" w14:textId="77777777" w:rsidR="00E84D85" w:rsidRPr="00C0682A" w:rsidRDefault="00450B84" w:rsidP="00E84D85">
      <w:pPr>
        <w:spacing w:after="160"/>
      </w:pPr>
      <w:r w:rsidRPr="00C0682A">
        <w:t xml:space="preserve"> </w:t>
      </w:r>
    </w:p>
    <w:p w14:paraId="4DE062BF" w14:textId="77777777" w:rsidR="00E84D85" w:rsidRDefault="00E84D85" w:rsidP="00E84D85">
      <w:pPr>
        <w:spacing w:after="160"/>
        <w:rPr>
          <w:sz w:val="28"/>
        </w:rPr>
      </w:pPr>
    </w:p>
    <w:p w14:paraId="34391D91" w14:textId="77777777" w:rsidR="00F43354" w:rsidRDefault="00F43354" w:rsidP="00E84D85">
      <w:pPr>
        <w:spacing w:after="160"/>
        <w:rPr>
          <w:sz w:val="28"/>
        </w:rPr>
      </w:pPr>
    </w:p>
    <w:p w14:paraId="0E3017E6" w14:textId="77777777" w:rsidR="00F43354" w:rsidRDefault="00F43354" w:rsidP="00E84D85">
      <w:pPr>
        <w:spacing w:after="160"/>
        <w:rPr>
          <w:sz w:val="28"/>
        </w:rPr>
      </w:pPr>
    </w:p>
    <w:p w14:paraId="66118C53" w14:textId="77777777" w:rsidR="00C0682A" w:rsidRDefault="00C0682A" w:rsidP="00E84D85">
      <w:pPr>
        <w:spacing w:after="160"/>
        <w:rPr>
          <w:sz w:val="28"/>
        </w:rPr>
      </w:pPr>
    </w:p>
    <w:p w14:paraId="4A4127B7" w14:textId="77777777" w:rsidR="00F43354" w:rsidRPr="00A006D9" w:rsidRDefault="00F43354" w:rsidP="00F43354">
      <w:pPr>
        <w:rPr>
          <w:b/>
          <w:bCs/>
          <w:u w:val="single"/>
          <w:lang w:val="en-IN"/>
        </w:rPr>
      </w:pPr>
    </w:p>
    <w:p w14:paraId="409D6FF9" w14:textId="77777777" w:rsidR="00F43354" w:rsidRPr="00A006D9" w:rsidRDefault="00F43354" w:rsidP="00F43354">
      <w:pPr>
        <w:rPr>
          <w:b/>
          <w:u w:val="single"/>
        </w:rPr>
      </w:pPr>
      <w:r w:rsidRPr="00A006D9">
        <w:rPr>
          <w:b/>
          <w:u w:val="single"/>
        </w:rPr>
        <w:t>ELIGIBILITY CRIETERIA</w:t>
      </w:r>
    </w:p>
    <w:p w14:paraId="72DD6AC9" w14:textId="77777777" w:rsidR="00F43354" w:rsidRPr="00A006D9" w:rsidRDefault="00F43354" w:rsidP="00F43354"/>
    <w:tbl>
      <w:tblPr>
        <w:tblStyle w:val="TableGrid0"/>
        <w:tblW w:w="9209" w:type="dxa"/>
        <w:tblLook w:val="04A0" w:firstRow="1" w:lastRow="0" w:firstColumn="1" w:lastColumn="0" w:noHBand="0" w:noVBand="1"/>
      </w:tblPr>
      <w:tblGrid>
        <w:gridCol w:w="1329"/>
        <w:gridCol w:w="4336"/>
        <w:gridCol w:w="3544"/>
      </w:tblGrid>
      <w:tr w:rsidR="00F43354" w:rsidRPr="00A006D9" w14:paraId="7D27CB7D" w14:textId="77777777" w:rsidTr="00F43354">
        <w:tc>
          <w:tcPr>
            <w:tcW w:w="1329" w:type="dxa"/>
          </w:tcPr>
          <w:p w14:paraId="33569E3A" w14:textId="77777777" w:rsidR="00F43354" w:rsidRPr="00A006D9" w:rsidRDefault="00F43354" w:rsidP="00C94F78">
            <w:pPr>
              <w:rPr>
                <w:bCs/>
              </w:rPr>
            </w:pPr>
            <w:r w:rsidRPr="00A006D9">
              <w:rPr>
                <w:bCs/>
              </w:rPr>
              <w:t>1</w:t>
            </w:r>
          </w:p>
        </w:tc>
        <w:tc>
          <w:tcPr>
            <w:tcW w:w="4336" w:type="dxa"/>
          </w:tcPr>
          <w:p w14:paraId="1D00DEA1" w14:textId="77777777" w:rsidR="00F43354" w:rsidRPr="00A006D9" w:rsidRDefault="00F43354" w:rsidP="00F43354">
            <w:pPr>
              <w:ind w:left="120" w:right="39"/>
            </w:pPr>
            <w:r w:rsidRPr="00A006D9">
              <w:t>Bidder should be a company registered in India or Registered Partnership /proprietary firms</w:t>
            </w:r>
          </w:p>
        </w:tc>
        <w:tc>
          <w:tcPr>
            <w:tcW w:w="3544" w:type="dxa"/>
          </w:tcPr>
          <w:p w14:paraId="45698BDF" w14:textId="77777777" w:rsidR="00F43354" w:rsidRPr="00A006D9" w:rsidRDefault="00F43354" w:rsidP="00F43354">
            <w:pPr>
              <w:ind w:left="28" w:right="0"/>
            </w:pPr>
            <w:r w:rsidRPr="00A006D9">
              <w:t xml:space="preserve">Copy of valid registration certificate/Copy of Certificates of incorporation </w:t>
            </w:r>
          </w:p>
        </w:tc>
      </w:tr>
      <w:tr w:rsidR="00F43354" w:rsidRPr="00A006D9" w14:paraId="49F0992F" w14:textId="77777777" w:rsidTr="00F43354">
        <w:tc>
          <w:tcPr>
            <w:tcW w:w="1329" w:type="dxa"/>
          </w:tcPr>
          <w:p w14:paraId="7AB686AC" w14:textId="77777777" w:rsidR="00F43354" w:rsidRPr="00A006D9" w:rsidRDefault="00F43354" w:rsidP="00C94F78">
            <w:pPr>
              <w:rPr>
                <w:bCs/>
              </w:rPr>
            </w:pPr>
            <w:r w:rsidRPr="00A006D9">
              <w:rPr>
                <w:bCs/>
              </w:rPr>
              <w:t>2</w:t>
            </w:r>
          </w:p>
        </w:tc>
        <w:tc>
          <w:tcPr>
            <w:tcW w:w="4336" w:type="dxa"/>
          </w:tcPr>
          <w:p w14:paraId="475975E3" w14:textId="77777777" w:rsidR="00F43354" w:rsidRPr="00A006D9" w:rsidRDefault="00F43354" w:rsidP="00F43354">
            <w:pPr>
              <w:ind w:left="120" w:right="39"/>
              <w:rPr>
                <w:b/>
                <w:bCs/>
                <w:u w:val="single"/>
              </w:rPr>
            </w:pPr>
            <w:r w:rsidRPr="00A006D9">
              <w:t>Should not have been blacklisted by any of the Government entities under state / central government.</w:t>
            </w:r>
          </w:p>
        </w:tc>
        <w:tc>
          <w:tcPr>
            <w:tcW w:w="3544" w:type="dxa"/>
          </w:tcPr>
          <w:p w14:paraId="4E0C539D" w14:textId="77777777" w:rsidR="00F43354" w:rsidRPr="00A006D9" w:rsidRDefault="00F43354" w:rsidP="00F43354">
            <w:pPr>
              <w:ind w:left="28"/>
              <w:rPr>
                <w:b/>
                <w:bCs/>
                <w:u w:val="single"/>
              </w:rPr>
            </w:pPr>
            <w:r w:rsidRPr="00A006D9">
              <w:t>Self-Certificate</w:t>
            </w:r>
          </w:p>
        </w:tc>
      </w:tr>
      <w:tr w:rsidR="00F43354" w:rsidRPr="00A006D9" w14:paraId="79CFB0CC" w14:textId="77777777" w:rsidTr="00F43354">
        <w:tc>
          <w:tcPr>
            <w:tcW w:w="1329" w:type="dxa"/>
          </w:tcPr>
          <w:p w14:paraId="2E31702D" w14:textId="77777777" w:rsidR="00F43354" w:rsidRPr="00A006D9" w:rsidRDefault="00F43354" w:rsidP="00C94F78">
            <w:pPr>
              <w:rPr>
                <w:bCs/>
              </w:rPr>
            </w:pPr>
            <w:r w:rsidRPr="00A006D9">
              <w:rPr>
                <w:bCs/>
              </w:rPr>
              <w:t>3</w:t>
            </w:r>
          </w:p>
        </w:tc>
        <w:tc>
          <w:tcPr>
            <w:tcW w:w="4336" w:type="dxa"/>
          </w:tcPr>
          <w:p w14:paraId="39A9287E" w14:textId="77777777" w:rsidR="00F43354" w:rsidRPr="00A006D9" w:rsidRDefault="00F43354" w:rsidP="00F43354">
            <w:pPr>
              <w:ind w:left="120" w:right="181"/>
            </w:pPr>
            <w:r w:rsidRPr="00A006D9">
              <w:t>The bidder should have a registered number of</w:t>
            </w:r>
          </w:p>
          <w:p w14:paraId="298341D1" w14:textId="77777777" w:rsidR="00F43354" w:rsidRPr="00A006D9" w:rsidRDefault="00F43354" w:rsidP="00F43354">
            <w:pPr>
              <w:ind w:left="120"/>
            </w:pPr>
            <w:r w:rsidRPr="00A006D9">
              <w:t xml:space="preserve">(i) GST where his business is located </w:t>
            </w:r>
          </w:p>
          <w:p w14:paraId="2B80B2D0" w14:textId="77777777" w:rsidR="00F43354" w:rsidRPr="00A006D9" w:rsidRDefault="00F43354" w:rsidP="00F43354">
            <w:pPr>
              <w:ind w:left="120"/>
              <w:rPr>
                <w:b/>
                <w:bCs/>
                <w:u w:val="single"/>
              </w:rPr>
            </w:pPr>
            <w:r w:rsidRPr="00A006D9">
              <w:t>ii) Income Tax / PAN number.</w:t>
            </w:r>
          </w:p>
        </w:tc>
        <w:tc>
          <w:tcPr>
            <w:tcW w:w="3544" w:type="dxa"/>
          </w:tcPr>
          <w:p w14:paraId="03589EC5" w14:textId="77777777" w:rsidR="00F43354" w:rsidRPr="00A006D9" w:rsidRDefault="00F43354" w:rsidP="00F43354">
            <w:pPr>
              <w:ind w:left="28" w:right="0"/>
              <w:rPr>
                <w:b/>
                <w:bCs/>
                <w:u w:val="single"/>
              </w:rPr>
            </w:pPr>
            <w:r w:rsidRPr="00A006D9">
              <w:t>Copies of relevant certificates of registration</w:t>
            </w:r>
          </w:p>
        </w:tc>
      </w:tr>
    </w:tbl>
    <w:p w14:paraId="2FBE7C05" w14:textId="77777777" w:rsidR="00F43354" w:rsidRPr="00A006D9" w:rsidRDefault="00F43354" w:rsidP="00F43354">
      <w:pPr>
        <w:rPr>
          <w:b/>
          <w:bCs/>
          <w:u w:val="single"/>
          <w:lang w:val="en-IN"/>
        </w:rPr>
      </w:pPr>
    </w:p>
    <w:p w14:paraId="39A893AC" w14:textId="77777777" w:rsidR="00C0682A" w:rsidRDefault="00C0682A" w:rsidP="009C13BD">
      <w:pPr>
        <w:rPr>
          <w:sz w:val="28"/>
        </w:rPr>
      </w:pPr>
    </w:p>
    <w:p w14:paraId="13360EBF" w14:textId="77777777" w:rsidR="00450B84" w:rsidRPr="00863631" w:rsidRDefault="00450B84" w:rsidP="009C13BD">
      <w:r>
        <w:rPr>
          <w:sz w:val="28"/>
        </w:rPr>
        <w:t xml:space="preserve">  </w:t>
      </w:r>
      <w:r w:rsidRPr="00863631">
        <w:rPr>
          <w:rFonts w:eastAsia="Calibri"/>
          <w:sz w:val="22"/>
        </w:rPr>
        <w:t xml:space="preserve">Conditions:- </w:t>
      </w:r>
    </w:p>
    <w:p w14:paraId="1BE06006" w14:textId="77777777" w:rsidR="00863631" w:rsidRDefault="00450B84" w:rsidP="00863631">
      <w:pPr>
        <w:numPr>
          <w:ilvl w:val="0"/>
          <w:numId w:val="1"/>
        </w:numPr>
        <w:spacing w:after="120" w:line="312" w:lineRule="auto"/>
        <w:ind w:hanging="360"/>
        <w:jc w:val="both"/>
        <w:rPr>
          <w:sz w:val="22"/>
          <w:szCs w:val="22"/>
        </w:rPr>
      </w:pPr>
      <w:r w:rsidRPr="00C0682A">
        <w:rPr>
          <w:rFonts w:eastAsia="Calibri"/>
          <w:sz w:val="22"/>
          <w:szCs w:val="22"/>
        </w:rPr>
        <w:t xml:space="preserve">The </w:t>
      </w:r>
      <w:r w:rsidR="00263AF5" w:rsidRPr="00C0682A">
        <w:rPr>
          <w:rFonts w:eastAsia="Calibri"/>
          <w:sz w:val="22"/>
          <w:szCs w:val="22"/>
        </w:rPr>
        <w:t>t</w:t>
      </w:r>
      <w:r w:rsidRPr="00C0682A">
        <w:rPr>
          <w:rFonts w:eastAsia="Calibri"/>
          <w:sz w:val="22"/>
          <w:szCs w:val="22"/>
        </w:rPr>
        <w:t>enders should be submitted in sealed envelop</w:t>
      </w:r>
      <w:r w:rsidR="00263AF5" w:rsidRPr="00C0682A">
        <w:rPr>
          <w:rFonts w:eastAsia="Calibri"/>
          <w:sz w:val="22"/>
          <w:szCs w:val="22"/>
        </w:rPr>
        <w:t>es</w:t>
      </w:r>
      <w:r w:rsidRPr="00C0682A">
        <w:rPr>
          <w:rFonts w:eastAsia="Calibri"/>
          <w:sz w:val="22"/>
          <w:szCs w:val="22"/>
        </w:rPr>
        <w:t xml:space="preserve"> and </w:t>
      </w:r>
      <w:r w:rsidR="005D3A45" w:rsidRPr="00C0682A">
        <w:rPr>
          <w:rFonts w:eastAsia="Calibri"/>
          <w:sz w:val="22"/>
          <w:szCs w:val="22"/>
        </w:rPr>
        <w:t>superscripted</w:t>
      </w:r>
      <w:r w:rsidRPr="00C0682A">
        <w:rPr>
          <w:rFonts w:eastAsia="Calibri"/>
          <w:sz w:val="22"/>
          <w:szCs w:val="22"/>
        </w:rPr>
        <w:t xml:space="preserve"> with “</w:t>
      </w:r>
      <w:r w:rsidR="00C0682A" w:rsidRPr="00C0682A">
        <w:rPr>
          <w:b/>
          <w:sz w:val="22"/>
          <w:szCs w:val="22"/>
        </w:rPr>
        <w:t xml:space="preserve">Name of the scientific equipment, tender number and last date of submission </w:t>
      </w:r>
      <w:r w:rsidR="00C0682A" w:rsidRPr="00C0682A">
        <w:rPr>
          <w:sz w:val="22"/>
          <w:szCs w:val="22"/>
        </w:rPr>
        <w:t>of the tender</w:t>
      </w:r>
      <w:r w:rsidRPr="00C0682A">
        <w:rPr>
          <w:rFonts w:eastAsia="Calibri"/>
          <w:sz w:val="22"/>
          <w:szCs w:val="22"/>
        </w:rPr>
        <w:t xml:space="preserve">. </w:t>
      </w:r>
    </w:p>
    <w:p w14:paraId="09D08739" w14:textId="504A28CC" w:rsidR="00863631" w:rsidRDefault="00863631" w:rsidP="00863631">
      <w:pPr>
        <w:numPr>
          <w:ilvl w:val="0"/>
          <w:numId w:val="1"/>
        </w:numPr>
        <w:spacing w:after="120" w:line="312" w:lineRule="auto"/>
        <w:ind w:hanging="360"/>
        <w:jc w:val="both"/>
        <w:rPr>
          <w:sz w:val="22"/>
          <w:szCs w:val="22"/>
        </w:rPr>
      </w:pPr>
      <w:r w:rsidRPr="00863631">
        <w:rPr>
          <w:sz w:val="22"/>
          <w:szCs w:val="22"/>
        </w:rPr>
        <w:t xml:space="preserve">Tenders must accompany a copy of the “Annexure </w:t>
      </w:r>
      <w:r w:rsidR="00323EB7">
        <w:rPr>
          <w:sz w:val="22"/>
          <w:szCs w:val="22"/>
        </w:rPr>
        <w:t>2</w:t>
      </w:r>
      <w:r w:rsidRPr="00863631">
        <w:rPr>
          <w:sz w:val="22"/>
          <w:szCs w:val="22"/>
        </w:rPr>
        <w:t xml:space="preserve"> and Annexure </w:t>
      </w:r>
      <w:r w:rsidR="00323EB7">
        <w:rPr>
          <w:sz w:val="22"/>
          <w:szCs w:val="22"/>
        </w:rPr>
        <w:t>3</w:t>
      </w:r>
      <w:r w:rsidRPr="00863631">
        <w:rPr>
          <w:sz w:val="22"/>
          <w:szCs w:val="22"/>
        </w:rPr>
        <w:t>” section of this</w:t>
      </w:r>
      <w:r>
        <w:rPr>
          <w:sz w:val="22"/>
          <w:szCs w:val="22"/>
        </w:rPr>
        <w:t xml:space="preserve"> </w:t>
      </w:r>
      <w:r w:rsidRPr="00863631">
        <w:rPr>
          <w:sz w:val="22"/>
          <w:szCs w:val="22"/>
        </w:rPr>
        <w:t>document, signed and stamped on each page indicating that they agree to these.</w:t>
      </w:r>
    </w:p>
    <w:p w14:paraId="1FE03C4C" w14:textId="77777777" w:rsidR="00863631" w:rsidRPr="00863631" w:rsidRDefault="00863631" w:rsidP="00863631">
      <w:pPr>
        <w:numPr>
          <w:ilvl w:val="0"/>
          <w:numId w:val="1"/>
        </w:numPr>
        <w:spacing w:after="120" w:line="312" w:lineRule="auto"/>
        <w:ind w:hanging="360"/>
        <w:jc w:val="both"/>
        <w:rPr>
          <w:sz w:val="22"/>
          <w:szCs w:val="22"/>
        </w:rPr>
      </w:pPr>
      <w:r w:rsidRPr="00863631">
        <w:t xml:space="preserve">Tender form shall be downloaded from the </w:t>
      </w:r>
      <w:r>
        <w:t>College</w:t>
      </w:r>
      <w:r w:rsidRPr="00863631">
        <w:t xml:space="preserve"> website (www.</w:t>
      </w:r>
      <w:r>
        <w:t>shcollege</w:t>
      </w:r>
      <w:r w:rsidRPr="00863631">
        <w:t>.ac.in/Downloads/OtherForms/Format) of Tender Form.</w:t>
      </w:r>
    </w:p>
    <w:p w14:paraId="7875F7FD" w14:textId="77777777" w:rsidR="00E84D85" w:rsidRPr="00C0682A" w:rsidRDefault="00263AF5" w:rsidP="003B24A8">
      <w:pPr>
        <w:numPr>
          <w:ilvl w:val="0"/>
          <w:numId w:val="1"/>
        </w:numPr>
        <w:spacing w:after="120" w:line="312" w:lineRule="auto"/>
        <w:ind w:left="720" w:hanging="360"/>
        <w:jc w:val="both"/>
        <w:rPr>
          <w:sz w:val="22"/>
          <w:szCs w:val="22"/>
        </w:rPr>
      </w:pPr>
      <w:r w:rsidRPr="00C0682A">
        <w:rPr>
          <w:rFonts w:eastAsia="Calibri"/>
          <w:sz w:val="22"/>
          <w:szCs w:val="22"/>
        </w:rPr>
        <w:t>L</w:t>
      </w:r>
      <w:r w:rsidR="00450B84" w:rsidRPr="00C0682A">
        <w:rPr>
          <w:rFonts w:eastAsia="Calibri"/>
          <w:sz w:val="22"/>
          <w:szCs w:val="22"/>
        </w:rPr>
        <w:t xml:space="preserve">ast date of receipt of the tender will be </w:t>
      </w:r>
      <w:r w:rsidR="00C0682A" w:rsidRPr="00C0682A">
        <w:rPr>
          <w:rFonts w:eastAsia="Calibri"/>
          <w:sz w:val="22"/>
          <w:szCs w:val="22"/>
        </w:rPr>
        <w:t>29</w:t>
      </w:r>
      <w:r w:rsidR="005D3A45" w:rsidRPr="00C0682A">
        <w:rPr>
          <w:rFonts w:eastAsia="Calibri"/>
          <w:sz w:val="22"/>
          <w:szCs w:val="22"/>
        </w:rPr>
        <w:t>/0</w:t>
      </w:r>
      <w:r w:rsidR="00C0682A" w:rsidRPr="00C0682A">
        <w:rPr>
          <w:rFonts w:eastAsia="Calibri"/>
          <w:sz w:val="22"/>
          <w:szCs w:val="22"/>
        </w:rPr>
        <w:t>7</w:t>
      </w:r>
      <w:r w:rsidR="00450B84" w:rsidRPr="00C0682A">
        <w:rPr>
          <w:rFonts w:eastAsia="Calibri"/>
          <w:sz w:val="22"/>
          <w:szCs w:val="22"/>
        </w:rPr>
        <w:t>/20</w:t>
      </w:r>
      <w:r w:rsidR="00844069" w:rsidRPr="00C0682A">
        <w:rPr>
          <w:rFonts w:eastAsia="Calibri"/>
          <w:sz w:val="22"/>
          <w:szCs w:val="22"/>
        </w:rPr>
        <w:t>25</w:t>
      </w:r>
      <w:r w:rsidR="00450B84" w:rsidRPr="00C0682A">
        <w:rPr>
          <w:rFonts w:eastAsia="Calibri"/>
          <w:sz w:val="22"/>
          <w:szCs w:val="22"/>
        </w:rPr>
        <w:t xml:space="preserve"> at </w:t>
      </w:r>
      <w:r w:rsidR="0045409D" w:rsidRPr="00C0682A">
        <w:rPr>
          <w:rFonts w:eastAsia="Calibri"/>
          <w:sz w:val="22"/>
          <w:szCs w:val="22"/>
        </w:rPr>
        <w:t>3</w:t>
      </w:r>
      <w:r w:rsidR="00450B84" w:rsidRPr="00C0682A">
        <w:rPr>
          <w:rFonts w:eastAsia="Calibri"/>
          <w:sz w:val="22"/>
          <w:szCs w:val="22"/>
        </w:rPr>
        <w:t xml:space="preserve">.00 pm. The </w:t>
      </w:r>
      <w:r w:rsidRPr="00C0682A">
        <w:rPr>
          <w:rFonts w:eastAsia="Calibri"/>
          <w:sz w:val="22"/>
          <w:szCs w:val="22"/>
        </w:rPr>
        <w:t>t</w:t>
      </w:r>
      <w:r w:rsidR="00450B84" w:rsidRPr="00C0682A">
        <w:rPr>
          <w:rFonts w:eastAsia="Calibri"/>
          <w:sz w:val="22"/>
          <w:szCs w:val="22"/>
        </w:rPr>
        <w:t xml:space="preserve">enders received after the last date and time specified above will be rejected. The </w:t>
      </w:r>
      <w:r w:rsidRPr="00C0682A">
        <w:rPr>
          <w:rFonts w:eastAsia="Calibri"/>
          <w:sz w:val="22"/>
          <w:szCs w:val="22"/>
        </w:rPr>
        <w:t>t</w:t>
      </w:r>
      <w:r w:rsidR="00450B84" w:rsidRPr="00C0682A">
        <w:rPr>
          <w:rFonts w:eastAsia="Calibri"/>
          <w:sz w:val="22"/>
          <w:szCs w:val="22"/>
        </w:rPr>
        <w:t>ender offers shall be accompanied by an Earnest Money Deposit (EMD)</w:t>
      </w:r>
      <w:r w:rsidRPr="00C0682A">
        <w:rPr>
          <w:rFonts w:eastAsia="Calibri"/>
          <w:sz w:val="22"/>
          <w:szCs w:val="22"/>
        </w:rPr>
        <w:t xml:space="preserve"> </w:t>
      </w:r>
      <w:r w:rsidR="00450B84" w:rsidRPr="00C0682A">
        <w:rPr>
          <w:rFonts w:eastAsia="Calibri"/>
          <w:sz w:val="22"/>
          <w:szCs w:val="22"/>
        </w:rPr>
        <w:t xml:space="preserve">in the form of </w:t>
      </w:r>
      <w:r w:rsidR="004F7877" w:rsidRPr="00C0682A">
        <w:rPr>
          <w:rFonts w:eastAsia="Calibri"/>
          <w:sz w:val="22"/>
          <w:szCs w:val="22"/>
        </w:rPr>
        <w:t>crossed demand</w:t>
      </w:r>
      <w:r w:rsidR="00450B84" w:rsidRPr="00C0682A">
        <w:rPr>
          <w:rFonts w:eastAsia="Calibri"/>
          <w:sz w:val="22"/>
          <w:szCs w:val="22"/>
        </w:rPr>
        <w:t xml:space="preserve"> draft drawn in favour of “</w:t>
      </w:r>
      <w:r w:rsidR="005D3A45" w:rsidRPr="00C0682A">
        <w:rPr>
          <w:rFonts w:eastAsia="Arial Unicode MS"/>
          <w:sz w:val="22"/>
          <w:szCs w:val="22"/>
        </w:rPr>
        <w:t>THE PRINCIPAL SH COLLEGE</w:t>
      </w:r>
      <w:r w:rsidR="0045409D" w:rsidRPr="00C0682A">
        <w:rPr>
          <w:rFonts w:eastAsia="Calibri"/>
          <w:sz w:val="22"/>
          <w:szCs w:val="22"/>
        </w:rPr>
        <w:t>”</w:t>
      </w:r>
      <w:r w:rsidR="003B24A8" w:rsidRPr="00C0682A">
        <w:rPr>
          <w:sz w:val="22"/>
          <w:szCs w:val="22"/>
        </w:rPr>
        <w:t xml:space="preserve"> </w:t>
      </w:r>
      <w:r w:rsidR="004F7877" w:rsidRPr="00C0682A">
        <w:rPr>
          <w:rFonts w:eastAsia="Calibri"/>
          <w:sz w:val="22"/>
          <w:szCs w:val="22"/>
        </w:rPr>
        <w:t>payable</w:t>
      </w:r>
      <w:r w:rsidR="00450B84" w:rsidRPr="00C0682A">
        <w:rPr>
          <w:rFonts w:eastAsia="Calibri"/>
          <w:sz w:val="22"/>
          <w:szCs w:val="22"/>
        </w:rPr>
        <w:t xml:space="preserve"> at </w:t>
      </w:r>
      <w:r w:rsidR="005D3A45" w:rsidRPr="00C0682A">
        <w:rPr>
          <w:rFonts w:eastAsia="Calibri"/>
          <w:sz w:val="22"/>
          <w:szCs w:val="22"/>
        </w:rPr>
        <w:t>Ernakulam</w:t>
      </w:r>
      <w:r w:rsidR="00450B84" w:rsidRPr="00C0682A">
        <w:rPr>
          <w:rFonts w:eastAsia="Calibri"/>
          <w:sz w:val="22"/>
          <w:szCs w:val="22"/>
        </w:rPr>
        <w:t xml:space="preserve">.  The </w:t>
      </w:r>
      <w:r w:rsidRPr="00C0682A">
        <w:rPr>
          <w:rFonts w:eastAsia="Calibri"/>
          <w:sz w:val="22"/>
          <w:szCs w:val="22"/>
        </w:rPr>
        <w:t>f</w:t>
      </w:r>
      <w:r w:rsidR="00450B84" w:rsidRPr="00C0682A">
        <w:rPr>
          <w:rFonts w:eastAsia="Calibri"/>
          <w:sz w:val="22"/>
          <w:szCs w:val="22"/>
        </w:rPr>
        <w:t xml:space="preserve">irms which are exempted from furnishing EMD should produce an attested copy of relevant authorized document for verification. The </w:t>
      </w:r>
      <w:r w:rsidRPr="00C0682A">
        <w:rPr>
          <w:rFonts w:eastAsia="Calibri"/>
          <w:sz w:val="22"/>
          <w:szCs w:val="22"/>
        </w:rPr>
        <w:t>t</w:t>
      </w:r>
      <w:r w:rsidR="00450B84" w:rsidRPr="00C0682A">
        <w:rPr>
          <w:rFonts w:eastAsia="Calibri"/>
          <w:sz w:val="22"/>
          <w:szCs w:val="22"/>
        </w:rPr>
        <w:t>enders without EMD or authorized documents exempting EMD will be rejected</w:t>
      </w:r>
      <w:r w:rsidRPr="00C0682A">
        <w:rPr>
          <w:rFonts w:eastAsia="Calibri"/>
          <w:sz w:val="22"/>
          <w:szCs w:val="22"/>
        </w:rPr>
        <w:t xml:space="preserve"> summarily</w:t>
      </w:r>
      <w:r w:rsidR="00450B84" w:rsidRPr="00C0682A">
        <w:rPr>
          <w:rFonts w:eastAsia="Calibri"/>
          <w:sz w:val="22"/>
          <w:szCs w:val="22"/>
        </w:rPr>
        <w:t>. SSI units registered with the Store Purchase Department, Kerala or with National Small Scale Industries Corporation Ltd., New Delhi</w:t>
      </w:r>
      <w:r w:rsidRPr="00C0682A">
        <w:rPr>
          <w:rFonts w:eastAsia="Calibri"/>
          <w:sz w:val="22"/>
          <w:szCs w:val="22"/>
        </w:rPr>
        <w:t xml:space="preserve"> </w:t>
      </w:r>
      <w:r w:rsidR="00450B84" w:rsidRPr="00C0682A">
        <w:rPr>
          <w:rFonts w:eastAsia="Calibri"/>
          <w:sz w:val="22"/>
          <w:szCs w:val="22"/>
        </w:rPr>
        <w:t>only</w:t>
      </w:r>
      <w:r w:rsidRPr="00C0682A">
        <w:rPr>
          <w:rFonts w:eastAsia="Calibri"/>
          <w:sz w:val="22"/>
          <w:szCs w:val="22"/>
        </w:rPr>
        <w:t xml:space="preserve"> are</w:t>
      </w:r>
      <w:r w:rsidR="00450B84" w:rsidRPr="00C0682A">
        <w:rPr>
          <w:rFonts w:eastAsia="Calibri"/>
          <w:sz w:val="22"/>
          <w:szCs w:val="22"/>
        </w:rPr>
        <w:t xml:space="preserve"> exempted from the payment of EMD. </w:t>
      </w:r>
      <w:r w:rsidR="00E84D85" w:rsidRPr="00C0682A">
        <w:rPr>
          <w:rFonts w:eastAsia="Calibri"/>
          <w:sz w:val="22"/>
          <w:szCs w:val="22"/>
        </w:rPr>
        <w:t xml:space="preserve">  </w:t>
      </w:r>
    </w:p>
    <w:p w14:paraId="60B79095" w14:textId="77777777" w:rsidR="00E84D85" w:rsidRPr="00C0682A" w:rsidRDefault="00E84D85" w:rsidP="009C13BD">
      <w:pPr>
        <w:numPr>
          <w:ilvl w:val="0"/>
          <w:numId w:val="1"/>
        </w:numPr>
        <w:spacing w:after="120" w:line="312" w:lineRule="auto"/>
        <w:ind w:left="720" w:hanging="360"/>
        <w:jc w:val="both"/>
        <w:rPr>
          <w:sz w:val="22"/>
          <w:szCs w:val="22"/>
        </w:rPr>
      </w:pPr>
      <w:r w:rsidRPr="00C0682A">
        <w:rPr>
          <w:sz w:val="22"/>
          <w:szCs w:val="22"/>
        </w:rPr>
        <w:t xml:space="preserve">The bidder to </w:t>
      </w:r>
      <w:r w:rsidR="00844069" w:rsidRPr="00C0682A">
        <w:rPr>
          <w:sz w:val="22"/>
          <w:szCs w:val="22"/>
        </w:rPr>
        <w:t>whom</w:t>
      </w:r>
      <w:r w:rsidRPr="00C0682A">
        <w:rPr>
          <w:sz w:val="22"/>
          <w:szCs w:val="22"/>
        </w:rPr>
        <w:t xml:space="preserve"> tender has been awarded should deposit a security amount of 5% of the cost as demand draft in favour of </w:t>
      </w:r>
      <w:r w:rsidRPr="00C0682A">
        <w:rPr>
          <w:rFonts w:eastAsia="Arial Unicode MS"/>
          <w:sz w:val="22"/>
          <w:szCs w:val="22"/>
        </w:rPr>
        <w:t>‘</w:t>
      </w:r>
      <w:r w:rsidR="005D3A45" w:rsidRPr="00C0682A">
        <w:rPr>
          <w:rFonts w:eastAsia="Arial Unicode MS"/>
          <w:sz w:val="22"/>
          <w:szCs w:val="22"/>
        </w:rPr>
        <w:t>THE PRINCIPAL SH COLLEGE</w:t>
      </w:r>
      <w:r w:rsidR="0045409D" w:rsidRPr="00C0682A">
        <w:rPr>
          <w:rFonts w:eastAsia="Arial Unicode MS"/>
          <w:sz w:val="22"/>
          <w:szCs w:val="22"/>
        </w:rPr>
        <w:t>’</w:t>
      </w:r>
      <w:r w:rsidRPr="00C0682A">
        <w:rPr>
          <w:sz w:val="22"/>
          <w:szCs w:val="22"/>
        </w:rPr>
        <w:t xml:space="preserve"> and an agreement </w:t>
      </w:r>
      <w:r w:rsidR="00844069" w:rsidRPr="00C0682A">
        <w:rPr>
          <w:sz w:val="22"/>
          <w:szCs w:val="22"/>
        </w:rPr>
        <w:t>in Kerala stamp paper worth Rs.2</w:t>
      </w:r>
      <w:r w:rsidRPr="00C0682A">
        <w:rPr>
          <w:sz w:val="22"/>
          <w:szCs w:val="22"/>
        </w:rPr>
        <w:t>00/-.  The security will be released only after satisfactory performance during the warranty period.</w:t>
      </w:r>
    </w:p>
    <w:p w14:paraId="7D327EB7" w14:textId="77777777" w:rsidR="00450B84" w:rsidRPr="00C0682A" w:rsidRDefault="00450B84" w:rsidP="009C13BD">
      <w:pPr>
        <w:numPr>
          <w:ilvl w:val="0"/>
          <w:numId w:val="1"/>
        </w:numPr>
        <w:spacing w:after="120" w:line="312" w:lineRule="auto"/>
        <w:ind w:hanging="360"/>
        <w:jc w:val="both"/>
        <w:rPr>
          <w:sz w:val="22"/>
          <w:szCs w:val="22"/>
        </w:rPr>
      </w:pPr>
      <w:r w:rsidRPr="00C0682A">
        <w:rPr>
          <w:rFonts w:eastAsia="Calibri"/>
          <w:sz w:val="22"/>
          <w:szCs w:val="22"/>
        </w:rPr>
        <w:t>The Sealed Tenders will be opened at 0</w:t>
      </w:r>
      <w:r w:rsidR="00C0682A" w:rsidRPr="00C0682A">
        <w:rPr>
          <w:rFonts w:eastAsia="Calibri"/>
          <w:sz w:val="22"/>
          <w:szCs w:val="22"/>
        </w:rPr>
        <w:t>2</w:t>
      </w:r>
      <w:r w:rsidRPr="00C0682A">
        <w:rPr>
          <w:rFonts w:eastAsia="Calibri"/>
          <w:sz w:val="22"/>
          <w:szCs w:val="22"/>
        </w:rPr>
        <w:t xml:space="preserve">.00 pm </w:t>
      </w:r>
      <w:r w:rsidR="00844069" w:rsidRPr="00C0682A">
        <w:rPr>
          <w:rFonts w:eastAsia="Calibri"/>
          <w:sz w:val="22"/>
          <w:szCs w:val="22"/>
        </w:rPr>
        <w:t xml:space="preserve">on </w:t>
      </w:r>
      <w:r w:rsidR="00C0682A" w:rsidRPr="00C0682A">
        <w:rPr>
          <w:rFonts w:eastAsia="Calibri"/>
          <w:sz w:val="22"/>
          <w:szCs w:val="22"/>
        </w:rPr>
        <w:t>30</w:t>
      </w:r>
      <w:r w:rsidR="0045409D" w:rsidRPr="00C0682A">
        <w:rPr>
          <w:rFonts w:eastAsia="Calibri"/>
          <w:sz w:val="22"/>
          <w:szCs w:val="22"/>
        </w:rPr>
        <w:t>/0</w:t>
      </w:r>
      <w:r w:rsidR="00C0682A" w:rsidRPr="00C0682A">
        <w:rPr>
          <w:rFonts w:eastAsia="Calibri"/>
          <w:sz w:val="22"/>
          <w:szCs w:val="22"/>
        </w:rPr>
        <w:t>7</w:t>
      </w:r>
      <w:r w:rsidR="00844069" w:rsidRPr="00C0682A">
        <w:rPr>
          <w:rFonts w:eastAsia="Calibri"/>
          <w:sz w:val="22"/>
          <w:szCs w:val="22"/>
        </w:rPr>
        <w:t>/2025</w:t>
      </w:r>
      <w:r w:rsidRPr="00C0682A">
        <w:rPr>
          <w:rFonts w:eastAsia="Calibri"/>
          <w:sz w:val="22"/>
          <w:szCs w:val="22"/>
        </w:rPr>
        <w:t xml:space="preserve"> in the presence of </w:t>
      </w:r>
      <w:r w:rsidR="0045409D" w:rsidRPr="00C0682A">
        <w:rPr>
          <w:rFonts w:eastAsia="Calibri"/>
          <w:sz w:val="22"/>
          <w:szCs w:val="22"/>
        </w:rPr>
        <w:t xml:space="preserve">the </w:t>
      </w:r>
      <w:r w:rsidR="00752BB3" w:rsidRPr="00C0682A">
        <w:rPr>
          <w:rFonts w:eastAsia="Calibri"/>
          <w:sz w:val="22"/>
          <w:szCs w:val="22"/>
        </w:rPr>
        <w:t xml:space="preserve">tenderers </w:t>
      </w:r>
      <w:r w:rsidRPr="00C0682A">
        <w:rPr>
          <w:rFonts w:eastAsia="Calibri"/>
          <w:sz w:val="22"/>
          <w:szCs w:val="22"/>
        </w:rPr>
        <w:t xml:space="preserve">or their authorized representatives who may be present at that time. Detailed information can be obtained from the College Office on all working days. </w:t>
      </w:r>
    </w:p>
    <w:p w14:paraId="1534237A" w14:textId="77777777" w:rsidR="008C53A6" w:rsidRPr="00C0682A" w:rsidRDefault="005D3A45" w:rsidP="009C13BD">
      <w:pPr>
        <w:numPr>
          <w:ilvl w:val="0"/>
          <w:numId w:val="1"/>
        </w:numPr>
        <w:spacing w:after="120" w:line="312" w:lineRule="auto"/>
        <w:ind w:hanging="360"/>
        <w:jc w:val="both"/>
        <w:rPr>
          <w:sz w:val="22"/>
          <w:szCs w:val="22"/>
        </w:rPr>
      </w:pPr>
      <w:r w:rsidRPr="00C0682A">
        <w:rPr>
          <w:rFonts w:eastAsia="Calibri"/>
          <w:sz w:val="22"/>
          <w:szCs w:val="22"/>
        </w:rPr>
        <w:t>T</w:t>
      </w:r>
      <w:r w:rsidR="00752BB3" w:rsidRPr="00C0682A">
        <w:rPr>
          <w:rFonts w:eastAsia="Calibri"/>
          <w:sz w:val="22"/>
          <w:szCs w:val="22"/>
        </w:rPr>
        <w:t xml:space="preserve">enders </w:t>
      </w:r>
      <w:r w:rsidR="00450B84" w:rsidRPr="00C0682A">
        <w:rPr>
          <w:rFonts w:eastAsia="Calibri"/>
          <w:sz w:val="22"/>
          <w:szCs w:val="22"/>
        </w:rPr>
        <w:t xml:space="preserve">will be accepted only on working days. </w:t>
      </w:r>
    </w:p>
    <w:p w14:paraId="0C41AF81" w14:textId="77777777" w:rsidR="003B24A8" w:rsidRPr="00C0682A" w:rsidRDefault="003B24A8" w:rsidP="009C13BD">
      <w:pPr>
        <w:numPr>
          <w:ilvl w:val="0"/>
          <w:numId w:val="1"/>
        </w:numPr>
        <w:spacing w:after="120" w:line="312" w:lineRule="auto"/>
        <w:ind w:hanging="360"/>
        <w:jc w:val="both"/>
        <w:rPr>
          <w:sz w:val="22"/>
          <w:szCs w:val="22"/>
        </w:rPr>
      </w:pPr>
      <w:r w:rsidRPr="00C0682A">
        <w:rPr>
          <w:rFonts w:eastAsia="Calibri"/>
          <w:sz w:val="22"/>
          <w:szCs w:val="22"/>
        </w:rPr>
        <w:t>The tenderer should quote their rate against the items including all the taxes.</w:t>
      </w:r>
    </w:p>
    <w:p w14:paraId="4EF69379" w14:textId="77777777" w:rsidR="00450B84" w:rsidRPr="00C0682A" w:rsidRDefault="00450B84" w:rsidP="009C13BD">
      <w:pPr>
        <w:numPr>
          <w:ilvl w:val="0"/>
          <w:numId w:val="1"/>
        </w:numPr>
        <w:spacing w:after="120" w:line="312" w:lineRule="auto"/>
        <w:ind w:hanging="360"/>
        <w:jc w:val="both"/>
        <w:rPr>
          <w:sz w:val="22"/>
          <w:szCs w:val="22"/>
        </w:rPr>
      </w:pPr>
      <w:r w:rsidRPr="00C0682A">
        <w:rPr>
          <w:rFonts w:eastAsia="Calibri"/>
          <w:sz w:val="22"/>
          <w:szCs w:val="22"/>
        </w:rPr>
        <w:lastRenderedPageBreak/>
        <w:t xml:space="preserve">For any clarifications regarding the </w:t>
      </w:r>
      <w:r w:rsidR="00263AF5" w:rsidRPr="00C0682A">
        <w:rPr>
          <w:rFonts w:eastAsia="Calibri"/>
          <w:sz w:val="22"/>
          <w:szCs w:val="22"/>
        </w:rPr>
        <w:t>T</w:t>
      </w:r>
      <w:r w:rsidRPr="00C0682A">
        <w:rPr>
          <w:rFonts w:eastAsia="Calibri"/>
          <w:sz w:val="22"/>
          <w:szCs w:val="22"/>
        </w:rPr>
        <w:t>erms &amp; Conditions in the tender notice or the tender documents, please contact College Office, Sacred Heart College, Thevara,</w:t>
      </w:r>
      <w:r w:rsidR="00844069" w:rsidRPr="00C0682A">
        <w:rPr>
          <w:rFonts w:eastAsia="Calibri"/>
          <w:sz w:val="22"/>
          <w:szCs w:val="22"/>
        </w:rPr>
        <w:t xml:space="preserve"> </w:t>
      </w:r>
      <w:r w:rsidR="005D3A45" w:rsidRPr="00C0682A">
        <w:rPr>
          <w:rFonts w:eastAsia="Calibri"/>
          <w:sz w:val="22"/>
          <w:szCs w:val="22"/>
        </w:rPr>
        <w:t>Kochi 682013, Tel: 0484-2870 506</w:t>
      </w:r>
      <w:r w:rsidR="00844069" w:rsidRPr="00C0682A">
        <w:rPr>
          <w:rFonts w:eastAsia="Calibri"/>
          <w:sz w:val="22"/>
          <w:szCs w:val="22"/>
        </w:rPr>
        <w:t>/511</w:t>
      </w:r>
      <w:r w:rsidRPr="00C0682A">
        <w:rPr>
          <w:rFonts w:eastAsia="Calibri"/>
          <w:sz w:val="22"/>
          <w:szCs w:val="22"/>
        </w:rPr>
        <w:t>,</w:t>
      </w:r>
      <w:r w:rsidR="00C0682A" w:rsidRPr="00C0682A">
        <w:rPr>
          <w:rFonts w:eastAsia="Calibri"/>
          <w:sz w:val="22"/>
          <w:szCs w:val="22"/>
        </w:rPr>
        <w:t xml:space="preserve"> Mob.No.</w:t>
      </w:r>
      <w:r w:rsidRPr="00C0682A">
        <w:rPr>
          <w:rFonts w:eastAsia="Calibri"/>
          <w:sz w:val="22"/>
          <w:szCs w:val="22"/>
        </w:rPr>
        <w:t xml:space="preserve"> </w:t>
      </w:r>
      <w:r w:rsidR="00C0682A" w:rsidRPr="00C0682A">
        <w:rPr>
          <w:rFonts w:eastAsia="Calibri"/>
          <w:sz w:val="22"/>
          <w:szCs w:val="22"/>
        </w:rPr>
        <w:t>8129532420</w:t>
      </w:r>
      <w:r w:rsidR="0045409D" w:rsidRPr="00C0682A">
        <w:rPr>
          <w:rFonts w:eastAsia="Calibri"/>
          <w:sz w:val="22"/>
          <w:szCs w:val="22"/>
        </w:rPr>
        <w:t>, website-www.shcollege.ac.in</w:t>
      </w:r>
      <w:r w:rsidRPr="00C0682A">
        <w:rPr>
          <w:rFonts w:eastAsia="Calibri"/>
          <w:sz w:val="22"/>
          <w:szCs w:val="22"/>
        </w:rPr>
        <w:t xml:space="preserve">. </w:t>
      </w:r>
    </w:p>
    <w:p w14:paraId="648457DB" w14:textId="77777777" w:rsidR="008E3405" w:rsidRPr="00C0682A" w:rsidRDefault="008E3405" w:rsidP="009C13BD">
      <w:pPr>
        <w:numPr>
          <w:ilvl w:val="0"/>
          <w:numId w:val="1"/>
        </w:numPr>
        <w:spacing w:after="120" w:line="312" w:lineRule="auto"/>
        <w:ind w:hanging="360"/>
        <w:jc w:val="both"/>
        <w:rPr>
          <w:sz w:val="22"/>
          <w:szCs w:val="22"/>
        </w:rPr>
      </w:pPr>
      <w:r w:rsidRPr="00C0682A">
        <w:rPr>
          <w:rFonts w:eastAsia="Calibri"/>
          <w:sz w:val="22"/>
          <w:szCs w:val="22"/>
        </w:rPr>
        <w:t>If the date of receipt and opening of tenders is declared a holiday the next working day shall be the last day for the purpose.</w:t>
      </w:r>
    </w:p>
    <w:p w14:paraId="442B50AA" w14:textId="77777777" w:rsidR="00450B84" w:rsidRPr="00C0682A" w:rsidRDefault="00450B84" w:rsidP="009C13BD">
      <w:pPr>
        <w:numPr>
          <w:ilvl w:val="0"/>
          <w:numId w:val="1"/>
        </w:numPr>
        <w:spacing w:after="120" w:line="312" w:lineRule="auto"/>
        <w:ind w:hanging="360"/>
        <w:jc w:val="both"/>
        <w:rPr>
          <w:sz w:val="22"/>
          <w:szCs w:val="22"/>
        </w:rPr>
      </w:pPr>
      <w:r w:rsidRPr="00C0682A">
        <w:rPr>
          <w:rFonts w:eastAsia="Calibri"/>
          <w:sz w:val="22"/>
          <w:szCs w:val="22"/>
        </w:rPr>
        <w:t xml:space="preserve">Intending </w:t>
      </w:r>
      <w:r w:rsidR="00263AF5" w:rsidRPr="00C0682A">
        <w:rPr>
          <w:rFonts w:eastAsia="Calibri"/>
          <w:sz w:val="22"/>
          <w:szCs w:val="22"/>
        </w:rPr>
        <w:t>t</w:t>
      </w:r>
      <w:r w:rsidRPr="00C0682A">
        <w:rPr>
          <w:rFonts w:eastAsia="Calibri"/>
          <w:sz w:val="22"/>
          <w:szCs w:val="22"/>
        </w:rPr>
        <w:t xml:space="preserve">enderers </w:t>
      </w:r>
      <w:r w:rsidR="004F7877" w:rsidRPr="00C0682A">
        <w:rPr>
          <w:rFonts w:eastAsia="Calibri"/>
          <w:sz w:val="22"/>
          <w:szCs w:val="22"/>
        </w:rPr>
        <w:t>may also</w:t>
      </w:r>
      <w:r w:rsidR="00263AF5" w:rsidRPr="00C0682A">
        <w:rPr>
          <w:rFonts w:eastAsia="Calibri"/>
          <w:sz w:val="22"/>
          <w:szCs w:val="22"/>
        </w:rPr>
        <w:t xml:space="preserve"> </w:t>
      </w:r>
      <w:r w:rsidRPr="00C0682A">
        <w:rPr>
          <w:rFonts w:eastAsia="Calibri"/>
          <w:sz w:val="22"/>
          <w:szCs w:val="22"/>
        </w:rPr>
        <w:t>include charges for installation and on-</w:t>
      </w:r>
      <w:r w:rsidR="008C53A6" w:rsidRPr="00C0682A">
        <w:rPr>
          <w:rFonts w:eastAsia="Calibri"/>
          <w:sz w:val="22"/>
          <w:szCs w:val="22"/>
        </w:rPr>
        <w:t>site support</w:t>
      </w:r>
      <w:r w:rsidRPr="00C0682A">
        <w:rPr>
          <w:rFonts w:eastAsia="Calibri"/>
          <w:sz w:val="22"/>
          <w:szCs w:val="22"/>
        </w:rPr>
        <w:t xml:space="preserve"> at least for </w:t>
      </w:r>
      <w:r w:rsidR="00863631">
        <w:rPr>
          <w:rFonts w:eastAsia="Calibri"/>
          <w:sz w:val="22"/>
          <w:szCs w:val="22"/>
        </w:rPr>
        <w:t>12</w:t>
      </w:r>
      <w:r w:rsidR="008E3405" w:rsidRPr="00C0682A">
        <w:rPr>
          <w:rFonts w:eastAsia="Calibri"/>
          <w:sz w:val="22"/>
          <w:szCs w:val="22"/>
        </w:rPr>
        <w:t xml:space="preserve"> months</w:t>
      </w:r>
      <w:r w:rsidRPr="00C0682A">
        <w:rPr>
          <w:rFonts w:eastAsia="Calibri"/>
          <w:sz w:val="22"/>
          <w:szCs w:val="22"/>
        </w:rPr>
        <w:t xml:space="preserve"> as warranty in the Tenders. </w:t>
      </w:r>
      <w:r w:rsidR="008C53A6" w:rsidRPr="00C0682A">
        <w:rPr>
          <w:rFonts w:eastAsia="Calibri"/>
          <w:sz w:val="22"/>
          <w:szCs w:val="22"/>
        </w:rPr>
        <w:t xml:space="preserve">          </w:t>
      </w:r>
    </w:p>
    <w:p w14:paraId="4CC25702" w14:textId="77777777" w:rsidR="003B24A8" w:rsidRPr="00C0682A" w:rsidRDefault="003B24A8" w:rsidP="009C13BD">
      <w:pPr>
        <w:numPr>
          <w:ilvl w:val="0"/>
          <w:numId w:val="1"/>
        </w:numPr>
        <w:spacing w:after="120" w:line="312" w:lineRule="auto"/>
        <w:ind w:hanging="360"/>
        <w:jc w:val="both"/>
        <w:rPr>
          <w:sz w:val="22"/>
          <w:szCs w:val="22"/>
        </w:rPr>
      </w:pPr>
      <w:r w:rsidRPr="00C0682A">
        <w:rPr>
          <w:rFonts w:eastAsia="Calibri"/>
          <w:sz w:val="22"/>
          <w:szCs w:val="22"/>
        </w:rPr>
        <w:t xml:space="preserve">The principal reserves the right to vary the quantity of articles </w:t>
      </w:r>
      <w:r w:rsidR="00C0682A" w:rsidRPr="00C0682A">
        <w:rPr>
          <w:rFonts w:eastAsia="Calibri"/>
          <w:sz w:val="22"/>
          <w:szCs w:val="22"/>
        </w:rPr>
        <w:t>notified</w:t>
      </w:r>
      <w:r w:rsidRPr="00C0682A">
        <w:rPr>
          <w:rFonts w:eastAsia="Calibri"/>
          <w:sz w:val="22"/>
          <w:szCs w:val="22"/>
        </w:rPr>
        <w:t xml:space="preserve"> on account of budgetary constraints. The vendor must be prepared to supply even if order is placed for a lesser number than that notified in the quotation notice.</w:t>
      </w:r>
    </w:p>
    <w:p w14:paraId="5690CBFB" w14:textId="77777777" w:rsidR="001A14F8" w:rsidRPr="00C0682A" w:rsidRDefault="001A14F8" w:rsidP="009C13BD">
      <w:pPr>
        <w:numPr>
          <w:ilvl w:val="0"/>
          <w:numId w:val="1"/>
        </w:numPr>
        <w:spacing w:after="120" w:line="312" w:lineRule="auto"/>
        <w:ind w:hanging="360"/>
        <w:jc w:val="both"/>
        <w:rPr>
          <w:sz w:val="22"/>
          <w:szCs w:val="22"/>
        </w:rPr>
      </w:pPr>
      <w:r w:rsidRPr="00C0682A">
        <w:rPr>
          <w:rFonts w:eastAsia="Calibri"/>
          <w:sz w:val="22"/>
          <w:szCs w:val="22"/>
        </w:rPr>
        <w:t xml:space="preserve">PAN Card Number and </w:t>
      </w:r>
      <w:r w:rsidR="00844069" w:rsidRPr="00C0682A">
        <w:rPr>
          <w:rFonts w:eastAsia="Calibri"/>
          <w:sz w:val="22"/>
          <w:szCs w:val="22"/>
        </w:rPr>
        <w:t>GST/</w:t>
      </w:r>
      <w:r w:rsidRPr="00C0682A">
        <w:rPr>
          <w:rFonts w:eastAsia="Calibri"/>
          <w:sz w:val="22"/>
          <w:szCs w:val="22"/>
        </w:rPr>
        <w:t>TIN/TAN number</w:t>
      </w:r>
      <w:r w:rsidR="009C13BD" w:rsidRPr="00C0682A">
        <w:rPr>
          <w:rFonts w:eastAsia="Calibri"/>
          <w:sz w:val="22"/>
          <w:szCs w:val="22"/>
        </w:rPr>
        <w:t xml:space="preserve"> clearly mention</w:t>
      </w:r>
      <w:r w:rsidRPr="00C0682A">
        <w:rPr>
          <w:rFonts w:eastAsia="Calibri"/>
          <w:sz w:val="22"/>
          <w:szCs w:val="22"/>
        </w:rPr>
        <w:t xml:space="preserve"> in the </w:t>
      </w:r>
      <w:r w:rsidR="009C13BD" w:rsidRPr="00C0682A">
        <w:rPr>
          <w:rFonts w:eastAsia="Calibri"/>
          <w:sz w:val="22"/>
          <w:szCs w:val="22"/>
        </w:rPr>
        <w:t>invoice/bill.</w:t>
      </w:r>
    </w:p>
    <w:p w14:paraId="0BEE3760" w14:textId="77777777" w:rsidR="00863631" w:rsidRDefault="00450B84" w:rsidP="00863631">
      <w:pPr>
        <w:numPr>
          <w:ilvl w:val="0"/>
          <w:numId w:val="1"/>
        </w:numPr>
        <w:spacing w:after="120" w:line="312" w:lineRule="auto"/>
        <w:ind w:hanging="360"/>
        <w:jc w:val="both"/>
        <w:rPr>
          <w:sz w:val="22"/>
          <w:szCs w:val="22"/>
        </w:rPr>
      </w:pPr>
      <w:r w:rsidRPr="00C0682A">
        <w:rPr>
          <w:rFonts w:eastAsia="Calibri"/>
          <w:sz w:val="22"/>
          <w:szCs w:val="22"/>
        </w:rPr>
        <w:t xml:space="preserve">Decision of the Principal will be last and final in case of disputed tenders and documents. </w:t>
      </w:r>
    </w:p>
    <w:p w14:paraId="4CCF1386" w14:textId="77777777" w:rsidR="00863631" w:rsidRDefault="00863631" w:rsidP="00863631">
      <w:pPr>
        <w:numPr>
          <w:ilvl w:val="0"/>
          <w:numId w:val="1"/>
        </w:numPr>
        <w:spacing w:after="120" w:line="312" w:lineRule="auto"/>
        <w:ind w:hanging="360"/>
        <w:jc w:val="both"/>
        <w:rPr>
          <w:sz w:val="22"/>
          <w:szCs w:val="22"/>
        </w:rPr>
      </w:pPr>
      <w:r w:rsidRPr="00863631">
        <w:rPr>
          <w:sz w:val="22"/>
          <w:szCs w:val="22"/>
        </w:rPr>
        <w:t>All necessary accessories should be supplied with the instrument, as per standard package offered, including complete set of service and operation manuals for diagnosis, trouble shooting, maintenance and electronic circuitry (hard and soft copies).</w:t>
      </w:r>
    </w:p>
    <w:p w14:paraId="3F2CD79E" w14:textId="77777777" w:rsidR="00863631" w:rsidRDefault="00863631" w:rsidP="00863631">
      <w:pPr>
        <w:numPr>
          <w:ilvl w:val="0"/>
          <w:numId w:val="1"/>
        </w:numPr>
        <w:spacing w:after="120" w:line="312" w:lineRule="auto"/>
        <w:ind w:hanging="360"/>
        <w:jc w:val="both"/>
        <w:rPr>
          <w:sz w:val="22"/>
          <w:szCs w:val="22"/>
        </w:rPr>
      </w:pPr>
      <w:r w:rsidRPr="00863631">
        <w:rPr>
          <w:sz w:val="22"/>
          <w:szCs w:val="22"/>
        </w:rPr>
        <w:t>The Delivery Schedule, Payment Terms &amp; Warranty/Guarantee etc must be clearly indicated in the technical bid. The charges for extended warranty and/or Annual Maintenance Contract after the expiry of offered warranty period should also be specified in the financial bid.</w:t>
      </w:r>
    </w:p>
    <w:p w14:paraId="36589D5E" w14:textId="77777777" w:rsidR="00863631" w:rsidRDefault="00863631" w:rsidP="00863631">
      <w:pPr>
        <w:numPr>
          <w:ilvl w:val="0"/>
          <w:numId w:val="1"/>
        </w:numPr>
        <w:spacing w:after="120" w:line="312" w:lineRule="auto"/>
        <w:ind w:hanging="360"/>
        <w:jc w:val="both"/>
        <w:rPr>
          <w:sz w:val="22"/>
          <w:szCs w:val="22"/>
        </w:rPr>
      </w:pPr>
      <w:r w:rsidRPr="00863631">
        <w:rPr>
          <w:sz w:val="22"/>
          <w:szCs w:val="22"/>
        </w:rPr>
        <w:t>The price of the equipment should be quoted in Indian rupee. The total price of the equipment quoted should be inclusive of GST &amp; other taxes if any; material cost; transportation cost; loading and unloading cost; installation cost; labour charges and all other expenses in whatsoever means.</w:t>
      </w:r>
    </w:p>
    <w:p w14:paraId="0099F83E" w14:textId="77777777" w:rsidR="00863631" w:rsidRDefault="00863631" w:rsidP="00863631">
      <w:pPr>
        <w:numPr>
          <w:ilvl w:val="0"/>
          <w:numId w:val="1"/>
        </w:numPr>
        <w:spacing w:after="120" w:line="312" w:lineRule="auto"/>
        <w:ind w:hanging="360"/>
        <w:jc w:val="both"/>
        <w:rPr>
          <w:sz w:val="22"/>
          <w:szCs w:val="22"/>
        </w:rPr>
      </w:pPr>
      <w:r w:rsidRPr="00863631">
        <w:rPr>
          <w:sz w:val="22"/>
          <w:szCs w:val="22"/>
        </w:rPr>
        <w:t>Payment process will be initiated only after supply of items as per tender specifications and satisfactory installation of the items.</w:t>
      </w:r>
    </w:p>
    <w:p w14:paraId="2DD514E0" w14:textId="77777777" w:rsidR="00863631" w:rsidRPr="00863631" w:rsidRDefault="00863631" w:rsidP="00863631">
      <w:pPr>
        <w:numPr>
          <w:ilvl w:val="0"/>
          <w:numId w:val="1"/>
        </w:numPr>
        <w:spacing w:after="120" w:line="312" w:lineRule="auto"/>
        <w:ind w:hanging="360"/>
        <w:jc w:val="both"/>
        <w:rPr>
          <w:sz w:val="22"/>
          <w:szCs w:val="22"/>
        </w:rPr>
      </w:pPr>
      <w:r w:rsidRPr="00863631">
        <w:rPr>
          <w:sz w:val="22"/>
          <w:szCs w:val="22"/>
        </w:rPr>
        <w:t>It will be the responsibility of the supplier to deliver the ordered materials at Department of Chemistry, Sacred Heart College, Thevara, Kochi. All required materials for satisfactory installation are to be provided by the supplier at their own cost.</w:t>
      </w:r>
    </w:p>
    <w:p w14:paraId="628EB19C" w14:textId="77777777" w:rsidR="00863631" w:rsidRPr="00C0682A" w:rsidRDefault="00863631" w:rsidP="00863631">
      <w:pPr>
        <w:spacing w:after="120" w:line="312" w:lineRule="auto"/>
        <w:ind w:left="705"/>
        <w:jc w:val="both"/>
        <w:rPr>
          <w:sz w:val="22"/>
          <w:szCs w:val="22"/>
        </w:rPr>
      </w:pPr>
    </w:p>
    <w:p w14:paraId="1740AA05" w14:textId="77777777" w:rsidR="00091A57" w:rsidRPr="009C13BD" w:rsidRDefault="00091A57" w:rsidP="00091A57">
      <w:pPr>
        <w:spacing w:after="120" w:line="312" w:lineRule="auto"/>
        <w:ind w:left="705"/>
        <w:jc w:val="both"/>
      </w:pPr>
    </w:p>
    <w:p w14:paraId="26C732AC" w14:textId="77777777" w:rsidR="00450B84" w:rsidRPr="00C0682A" w:rsidRDefault="00450B84" w:rsidP="009C13BD">
      <w:pPr>
        <w:jc w:val="center"/>
        <w:rPr>
          <w:sz w:val="22"/>
          <w:szCs w:val="22"/>
        </w:rPr>
      </w:pPr>
    </w:p>
    <w:p w14:paraId="42EFB472" w14:textId="77777777" w:rsidR="00450B84" w:rsidRPr="00C0682A" w:rsidRDefault="00450B84" w:rsidP="000C204F">
      <w:pPr>
        <w:spacing w:line="319" w:lineRule="auto"/>
        <w:ind w:left="4330" w:right="-15" w:firstLine="710"/>
        <w:jc w:val="center"/>
        <w:rPr>
          <w:rFonts w:eastAsia="Calibri"/>
          <w:sz w:val="22"/>
          <w:szCs w:val="22"/>
        </w:rPr>
      </w:pPr>
      <w:r w:rsidRPr="00C0682A">
        <w:rPr>
          <w:rFonts w:eastAsia="Calibri"/>
          <w:sz w:val="22"/>
          <w:szCs w:val="22"/>
        </w:rPr>
        <w:t>Principal,</w:t>
      </w:r>
    </w:p>
    <w:p w14:paraId="00EA4997" w14:textId="77777777" w:rsidR="00450B84" w:rsidRDefault="00450B84" w:rsidP="000C204F">
      <w:pPr>
        <w:spacing w:line="319" w:lineRule="auto"/>
        <w:ind w:left="5050" w:right="-15"/>
        <w:jc w:val="center"/>
        <w:rPr>
          <w:rFonts w:eastAsia="Calibri"/>
          <w:sz w:val="22"/>
          <w:szCs w:val="22"/>
        </w:rPr>
      </w:pPr>
      <w:r w:rsidRPr="00C0682A">
        <w:rPr>
          <w:rFonts w:eastAsia="Calibri"/>
          <w:sz w:val="22"/>
          <w:szCs w:val="22"/>
        </w:rPr>
        <w:t>Sacred Heart College, Thevara</w:t>
      </w:r>
    </w:p>
    <w:p w14:paraId="3715E6F8" w14:textId="77777777" w:rsidR="00863631" w:rsidRDefault="00863631" w:rsidP="000C204F">
      <w:pPr>
        <w:spacing w:line="319" w:lineRule="auto"/>
        <w:ind w:left="5050" w:right="-15"/>
        <w:jc w:val="center"/>
        <w:rPr>
          <w:sz w:val="22"/>
          <w:szCs w:val="22"/>
        </w:rPr>
      </w:pPr>
    </w:p>
    <w:p w14:paraId="5E4A8C03" w14:textId="77777777" w:rsidR="00863631" w:rsidRDefault="00863631" w:rsidP="00863631">
      <w:pPr>
        <w:ind w:right="180"/>
        <w:jc w:val="both"/>
        <w:rPr>
          <w:b/>
          <w:sz w:val="26"/>
          <w:szCs w:val="26"/>
        </w:rPr>
      </w:pPr>
    </w:p>
    <w:p w14:paraId="6CEA452D" w14:textId="77777777" w:rsidR="00863631" w:rsidRDefault="00863631" w:rsidP="00863631">
      <w:pPr>
        <w:ind w:right="180"/>
        <w:jc w:val="both"/>
        <w:rPr>
          <w:b/>
          <w:sz w:val="26"/>
          <w:szCs w:val="26"/>
        </w:rPr>
      </w:pPr>
    </w:p>
    <w:p w14:paraId="726CB360" w14:textId="77777777" w:rsidR="00863631" w:rsidRDefault="00863631" w:rsidP="00863631">
      <w:pPr>
        <w:ind w:right="180"/>
        <w:jc w:val="both"/>
        <w:rPr>
          <w:b/>
          <w:sz w:val="26"/>
          <w:szCs w:val="26"/>
        </w:rPr>
      </w:pPr>
    </w:p>
    <w:p w14:paraId="4F2A5698" w14:textId="77777777" w:rsidR="00863631" w:rsidRDefault="00863631" w:rsidP="00863631">
      <w:pPr>
        <w:ind w:right="180"/>
        <w:jc w:val="both"/>
        <w:rPr>
          <w:b/>
          <w:sz w:val="26"/>
          <w:szCs w:val="26"/>
        </w:rPr>
      </w:pPr>
    </w:p>
    <w:p w14:paraId="2648F4A4" w14:textId="77777777" w:rsidR="00863631" w:rsidRDefault="00863631" w:rsidP="00863631">
      <w:pPr>
        <w:ind w:right="180"/>
        <w:jc w:val="both"/>
        <w:rPr>
          <w:b/>
          <w:sz w:val="26"/>
          <w:szCs w:val="26"/>
        </w:rPr>
      </w:pPr>
    </w:p>
    <w:p w14:paraId="57DDEEE0" w14:textId="77777777" w:rsidR="00863631" w:rsidRPr="00A006D9" w:rsidRDefault="00863631" w:rsidP="00863631">
      <w:pPr>
        <w:jc w:val="both"/>
        <w:rPr>
          <w:b/>
          <w:u w:val="single"/>
        </w:rPr>
      </w:pPr>
      <w:r w:rsidRPr="00A006D9">
        <w:rPr>
          <w:b/>
          <w:u w:val="single"/>
        </w:rPr>
        <w:lastRenderedPageBreak/>
        <w:t>ANNEXURE-1</w:t>
      </w:r>
    </w:p>
    <w:p w14:paraId="7821E329" w14:textId="77777777" w:rsidR="00863631" w:rsidRPr="00A006D9" w:rsidRDefault="00863631" w:rsidP="00863631">
      <w:pPr>
        <w:jc w:val="both"/>
        <w:rPr>
          <w:b/>
        </w:rPr>
      </w:pPr>
    </w:p>
    <w:p w14:paraId="4714894A" w14:textId="77777777" w:rsidR="00863631" w:rsidRDefault="00863631" w:rsidP="00863631">
      <w:pPr>
        <w:jc w:val="both"/>
        <w:rPr>
          <w:b/>
          <w:bCs/>
          <w:u w:val="single"/>
          <w:lang w:val="en-IN"/>
        </w:rPr>
      </w:pPr>
      <w:r w:rsidRPr="00A006D9">
        <w:rPr>
          <w:b/>
          <w:bCs/>
          <w:u w:val="single"/>
          <w:lang w:val="en-IN"/>
        </w:rPr>
        <w:t xml:space="preserve">Technical Specification for </w:t>
      </w:r>
    </w:p>
    <w:p w14:paraId="79E3BD36" w14:textId="77777777" w:rsidR="00863631" w:rsidRDefault="00863631" w:rsidP="00863631">
      <w:pPr>
        <w:pStyle w:val="ListParagraph"/>
        <w:numPr>
          <w:ilvl w:val="0"/>
          <w:numId w:val="17"/>
        </w:numPr>
        <w:spacing w:after="0" w:line="240" w:lineRule="auto"/>
        <w:jc w:val="both"/>
        <w:rPr>
          <w:b/>
          <w:sz w:val="24"/>
          <w:szCs w:val="24"/>
        </w:rPr>
      </w:pPr>
      <w:r w:rsidRPr="00F224FA">
        <w:rPr>
          <w:b/>
          <w:sz w:val="24"/>
          <w:szCs w:val="24"/>
        </w:rPr>
        <w:t>4 L heating bath with digital temperature display and carrying handles.</w:t>
      </w:r>
    </w:p>
    <w:p w14:paraId="30DEBEF3" w14:textId="77777777" w:rsidR="00863631" w:rsidRPr="00F224FA" w:rsidRDefault="00863631" w:rsidP="00863631">
      <w:pPr>
        <w:pStyle w:val="ListParagraph"/>
        <w:numPr>
          <w:ilvl w:val="0"/>
          <w:numId w:val="17"/>
        </w:numPr>
        <w:spacing w:after="0" w:line="240" w:lineRule="auto"/>
        <w:jc w:val="both"/>
        <w:rPr>
          <w:b/>
          <w:sz w:val="24"/>
          <w:szCs w:val="24"/>
        </w:rPr>
      </w:pPr>
      <w:r>
        <w:rPr>
          <w:b/>
          <w:sz w:val="24"/>
          <w:szCs w:val="24"/>
        </w:rPr>
        <w:t>Mechanical</w:t>
      </w:r>
      <w:r w:rsidRPr="00F224FA">
        <w:rPr>
          <w:b/>
          <w:sz w:val="24"/>
          <w:szCs w:val="24"/>
        </w:rPr>
        <w:t xml:space="preserve"> </w:t>
      </w:r>
      <w:r>
        <w:rPr>
          <w:b/>
          <w:sz w:val="24"/>
          <w:szCs w:val="24"/>
        </w:rPr>
        <w:t xml:space="preserve">lift of evaporating flask </w:t>
      </w:r>
      <w:r w:rsidRPr="00F224FA">
        <w:rPr>
          <w:b/>
          <w:sz w:val="24"/>
          <w:szCs w:val="24"/>
        </w:rPr>
        <w:t>in case of power failure</w:t>
      </w:r>
    </w:p>
    <w:p w14:paraId="6C502D57"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Heating bath for up to 180°C</w:t>
      </w:r>
    </w:p>
    <w:p w14:paraId="5AE8643B"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Bath can be used separately if required</w:t>
      </w:r>
    </w:p>
    <w:p w14:paraId="205A0E91"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Safety temperature circuit and dry run protection of heating bath.</w:t>
      </w:r>
    </w:p>
    <w:p w14:paraId="39ED9011"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Mechanical lift with end-point safety stop.</w:t>
      </w:r>
    </w:p>
    <w:p w14:paraId="69BCA946"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Device should have variable adjustable immersion angle and stroke of 1</w:t>
      </w:r>
      <w:r>
        <w:rPr>
          <w:b/>
          <w:sz w:val="24"/>
          <w:szCs w:val="24"/>
        </w:rPr>
        <w:t>5</w:t>
      </w:r>
      <w:r w:rsidRPr="00F224FA">
        <w:rPr>
          <w:b/>
          <w:sz w:val="24"/>
          <w:szCs w:val="24"/>
        </w:rPr>
        <w:t>0 mm.</w:t>
      </w:r>
    </w:p>
    <w:p w14:paraId="05B6DF1D"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 xml:space="preserve">Single-handed manual lift handling, suitable for left and </w:t>
      </w:r>
      <w:r>
        <w:rPr>
          <w:b/>
          <w:sz w:val="24"/>
          <w:szCs w:val="24"/>
        </w:rPr>
        <w:t>r</w:t>
      </w:r>
      <w:r w:rsidRPr="00F224FA">
        <w:rPr>
          <w:b/>
          <w:sz w:val="24"/>
          <w:szCs w:val="24"/>
        </w:rPr>
        <w:t>ight-handed operators.</w:t>
      </w:r>
    </w:p>
    <w:p w14:paraId="539A189A"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 xml:space="preserve">Digital speed display with speed range of </w:t>
      </w:r>
      <w:r>
        <w:rPr>
          <w:b/>
          <w:sz w:val="24"/>
          <w:szCs w:val="24"/>
        </w:rPr>
        <w:t>20</w:t>
      </w:r>
      <w:r w:rsidRPr="00F224FA">
        <w:rPr>
          <w:b/>
          <w:sz w:val="24"/>
          <w:szCs w:val="24"/>
        </w:rPr>
        <w:t xml:space="preserve"> - 300 rpm.</w:t>
      </w:r>
    </w:p>
    <w:p w14:paraId="59AEA735"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Flask clamping mechanism with integrated push-off function for easy exchange of evaporation flasks</w:t>
      </w:r>
    </w:p>
    <w:p w14:paraId="1C517F3D"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System should be supplied with Woulff bottle.</w:t>
      </w:r>
    </w:p>
    <w:p w14:paraId="7D8AF89C"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Adjustable immersion angle 0° - 45°.</w:t>
      </w:r>
    </w:p>
    <w:p w14:paraId="57707461"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High-efficiency condenser with 1600 cm² cooling surface - low space requirements.</w:t>
      </w:r>
    </w:p>
    <w:p w14:paraId="102D82E2"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IP 20 protection class.</w:t>
      </w:r>
    </w:p>
    <w:p w14:paraId="3D02E32E"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Low device voltage (24V) ensures user safety.</w:t>
      </w:r>
    </w:p>
    <w:p w14:paraId="32D235B3" w14:textId="77777777" w:rsidR="00863631" w:rsidRPr="00F224FA" w:rsidRDefault="00863631" w:rsidP="00863631">
      <w:pPr>
        <w:pStyle w:val="ListParagraph"/>
        <w:numPr>
          <w:ilvl w:val="0"/>
          <w:numId w:val="17"/>
        </w:numPr>
        <w:spacing w:after="0" w:line="240" w:lineRule="auto"/>
        <w:jc w:val="both"/>
        <w:rPr>
          <w:b/>
          <w:sz w:val="24"/>
          <w:szCs w:val="24"/>
        </w:rPr>
      </w:pPr>
      <w:r w:rsidRPr="00F224FA">
        <w:rPr>
          <w:b/>
          <w:sz w:val="24"/>
          <w:szCs w:val="24"/>
        </w:rPr>
        <w:t xml:space="preserve">Warranty </w:t>
      </w:r>
      <w:r>
        <w:rPr>
          <w:b/>
          <w:sz w:val="24"/>
          <w:szCs w:val="24"/>
        </w:rPr>
        <w:t>s</w:t>
      </w:r>
      <w:r w:rsidRPr="00F224FA">
        <w:rPr>
          <w:b/>
          <w:sz w:val="24"/>
          <w:szCs w:val="24"/>
        </w:rPr>
        <w:t xml:space="preserve">hould be </w:t>
      </w:r>
      <w:r>
        <w:rPr>
          <w:b/>
          <w:sz w:val="24"/>
          <w:szCs w:val="24"/>
        </w:rPr>
        <w:t>12 months</w:t>
      </w:r>
      <w:r w:rsidRPr="00F224FA">
        <w:rPr>
          <w:b/>
          <w:sz w:val="24"/>
          <w:szCs w:val="24"/>
        </w:rPr>
        <w:t>.</w:t>
      </w:r>
    </w:p>
    <w:p w14:paraId="4562F3A3" w14:textId="77777777" w:rsidR="00863631" w:rsidRDefault="00863631" w:rsidP="00863631">
      <w:pPr>
        <w:ind w:left="-90"/>
        <w:jc w:val="both"/>
      </w:pPr>
      <w:r>
        <w:rPr>
          <w:b/>
        </w:rPr>
        <w:t xml:space="preserve">     </w:t>
      </w:r>
    </w:p>
    <w:p w14:paraId="0029855E" w14:textId="77777777" w:rsidR="00863631" w:rsidRDefault="00863631" w:rsidP="00863631">
      <w:pPr>
        <w:ind w:right="180"/>
        <w:jc w:val="both"/>
        <w:rPr>
          <w:b/>
          <w:sz w:val="26"/>
          <w:szCs w:val="26"/>
        </w:rPr>
      </w:pPr>
    </w:p>
    <w:p w14:paraId="53EE0FC2" w14:textId="77777777" w:rsidR="00863631" w:rsidRDefault="00863631" w:rsidP="00863631">
      <w:pPr>
        <w:ind w:right="180"/>
        <w:jc w:val="both"/>
        <w:rPr>
          <w:b/>
          <w:sz w:val="26"/>
          <w:szCs w:val="26"/>
        </w:rPr>
      </w:pPr>
    </w:p>
    <w:p w14:paraId="6EDF708C" w14:textId="77777777" w:rsidR="00863631" w:rsidRDefault="00863631" w:rsidP="00863631">
      <w:pPr>
        <w:ind w:right="180"/>
        <w:jc w:val="both"/>
        <w:rPr>
          <w:b/>
          <w:sz w:val="26"/>
          <w:szCs w:val="26"/>
        </w:rPr>
      </w:pPr>
    </w:p>
    <w:p w14:paraId="0CEDA8BE" w14:textId="77777777" w:rsidR="00863631" w:rsidRDefault="00863631" w:rsidP="00863631">
      <w:pPr>
        <w:ind w:right="180"/>
        <w:jc w:val="both"/>
        <w:rPr>
          <w:b/>
          <w:sz w:val="26"/>
          <w:szCs w:val="26"/>
        </w:rPr>
      </w:pPr>
    </w:p>
    <w:p w14:paraId="146F3A7F" w14:textId="77777777" w:rsidR="00863631" w:rsidRDefault="00863631" w:rsidP="00863631">
      <w:pPr>
        <w:ind w:right="180"/>
        <w:jc w:val="both"/>
        <w:rPr>
          <w:b/>
          <w:sz w:val="26"/>
          <w:szCs w:val="26"/>
        </w:rPr>
      </w:pPr>
    </w:p>
    <w:p w14:paraId="0A23D9D4" w14:textId="77777777" w:rsidR="00863631" w:rsidRDefault="00863631" w:rsidP="00863631">
      <w:pPr>
        <w:ind w:right="180"/>
        <w:jc w:val="both"/>
        <w:rPr>
          <w:b/>
          <w:sz w:val="26"/>
          <w:szCs w:val="26"/>
        </w:rPr>
      </w:pPr>
    </w:p>
    <w:p w14:paraId="1C685CA1" w14:textId="77777777" w:rsidR="00863631" w:rsidRDefault="00863631" w:rsidP="00863631">
      <w:pPr>
        <w:ind w:right="180"/>
        <w:jc w:val="both"/>
        <w:rPr>
          <w:b/>
          <w:sz w:val="26"/>
          <w:szCs w:val="26"/>
        </w:rPr>
      </w:pPr>
    </w:p>
    <w:p w14:paraId="6AB65252" w14:textId="77777777" w:rsidR="00863631" w:rsidRDefault="00863631" w:rsidP="00863631">
      <w:pPr>
        <w:ind w:right="180"/>
        <w:jc w:val="both"/>
        <w:rPr>
          <w:b/>
          <w:sz w:val="26"/>
          <w:szCs w:val="26"/>
        </w:rPr>
      </w:pPr>
    </w:p>
    <w:p w14:paraId="6F80F8B7" w14:textId="77777777" w:rsidR="00863631" w:rsidRDefault="00863631" w:rsidP="00863631">
      <w:pPr>
        <w:ind w:right="180"/>
        <w:jc w:val="both"/>
        <w:rPr>
          <w:b/>
          <w:sz w:val="26"/>
          <w:szCs w:val="26"/>
        </w:rPr>
      </w:pPr>
    </w:p>
    <w:p w14:paraId="41D27805" w14:textId="77777777" w:rsidR="00863631" w:rsidRDefault="00863631" w:rsidP="00863631">
      <w:pPr>
        <w:ind w:right="180"/>
        <w:jc w:val="both"/>
        <w:rPr>
          <w:b/>
          <w:sz w:val="26"/>
          <w:szCs w:val="26"/>
        </w:rPr>
      </w:pPr>
    </w:p>
    <w:p w14:paraId="42533541" w14:textId="77777777" w:rsidR="00863631" w:rsidRDefault="00863631" w:rsidP="00863631">
      <w:pPr>
        <w:ind w:right="180"/>
        <w:jc w:val="both"/>
        <w:rPr>
          <w:b/>
          <w:sz w:val="26"/>
          <w:szCs w:val="26"/>
        </w:rPr>
      </w:pPr>
    </w:p>
    <w:p w14:paraId="0D2EC580" w14:textId="77777777" w:rsidR="00863631" w:rsidRDefault="00863631" w:rsidP="00863631">
      <w:pPr>
        <w:ind w:right="180"/>
        <w:jc w:val="both"/>
        <w:rPr>
          <w:b/>
          <w:sz w:val="26"/>
          <w:szCs w:val="26"/>
        </w:rPr>
      </w:pPr>
    </w:p>
    <w:p w14:paraId="565B6C88" w14:textId="77777777" w:rsidR="00863631" w:rsidRDefault="00863631" w:rsidP="00863631">
      <w:pPr>
        <w:ind w:right="180"/>
        <w:jc w:val="both"/>
        <w:rPr>
          <w:b/>
          <w:sz w:val="26"/>
          <w:szCs w:val="26"/>
        </w:rPr>
      </w:pPr>
    </w:p>
    <w:p w14:paraId="0C5F7D9E" w14:textId="77777777" w:rsidR="00863631" w:rsidRDefault="00863631" w:rsidP="00863631">
      <w:pPr>
        <w:ind w:right="180"/>
        <w:jc w:val="both"/>
        <w:rPr>
          <w:b/>
          <w:sz w:val="26"/>
          <w:szCs w:val="26"/>
        </w:rPr>
      </w:pPr>
    </w:p>
    <w:p w14:paraId="4662D291" w14:textId="77777777" w:rsidR="00863631" w:rsidRDefault="00863631" w:rsidP="00863631">
      <w:pPr>
        <w:ind w:right="180"/>
        <w:jc w:val="both"/>
        <w:rPr>
          <w:b/>
          <w:sz w:val="26"/>
          <w:szCs w:val="26"/>
        </w:rPr>
      </w:pPr>
    </w:p>
    <w:p w14:paraId="5834D90B" w14:textId="77777777" w:rsidR="00863631" w:rsidRDefault="00863631" w:rsidP="00863631">
      <w:pPr>
        <w:ind w:right="180"/>
        <w:jc w:val="both"/>
        <w:rPr>
          <w:b/>
          <w:sz w:val="26"/>
          <w:szCs w:val="26"/>
        </w:rPr>
      </w:pPr>
    </w:p>
    <w:p w14:paraId="7E776910" w14:textId="77777777" w:rsidR="00863631" w:rsidRDefault="00863631" w:rsidP="00863631">
      <w:pPr>
        <w:ind w:right="180"/>
        <w:jc w:val="both"/>
        <w:rPr>
          <w:b/>
          <w:sz w:val="26"/>
          <w:szCs w:val="26"/>
        </w:rPr>
      </w:pPr>
    </w:p>
    <w:p w14:paraId="4606847F" w14:textId="77777777" w:rsidR="00863631" w:rsidRDefault="00863631" w:rsidP="00863631">
      <w:pPr>
        <w:ind w:right="180"/>
        <w:jc w:val="both"/>
        <w:rPr>
          <w:b/>
          <w:sz w:val="26"/>
          <w:szCs w:val="26"/>
        </w:rPr>
      </w:pPr>
    </w:p>
    <w:p w14:paraId="0315D561" w14:textId="77777777" w:rsidR="00863631" w:rsidRDefault="00863631" w:rsidP="00863631">
      <w:pPr>
        <w:ind w:right="180"/>
        <w:jc w:val="both"/>
        <w:rPr>
          <w:b/>
          <w:sz w:val="26"/>
          <w:szCs w:val="26"/>
        </w:rPr>
      </w:pPr>
    </w:p>
    <w:p w14:paraId="77A7AA86" w14:textId="77777777" w:rsidR="00863631" w:rsidRDefault="00863631" w:rsidP="00863631">
      <w:pPr>
        <w:ind w:right="180"/>
        <w:jc w:val="both"/>
        <w:rPr>
          <w:b/>
          <w:sz w:val="26"/>
          <w:szCs w:val="26"/>
        </w:rPr>
      </w:pPr>
    </w:p>
    <w:p w14:paraId="7645D109" w14:textId="77777777" w:rsidR="00863631" w:rsidRDefault="00863631" w:rsidP="00863631">
      <w:pPr>
        <w:ind w:right="180"/>
        <w:jc w:val="both"/>
        <w:rPr>
          <w:b/>
          <w:sz w:val="26"/>
          <w:szCs w:val="26"/>
        </w:rPr>
      </w:pPr>
    </w:p>
    <w:p w14:paraId="6F714EDC" w14:textId="77777777" w:rsidR="00863631" w:rsidRDefault="00863631" w:rsidP="00863631">
      <w:pPr>
        <w:ind w:right="180"/>
        <w:jc w:val="both"/>
        <w:rPr>
          <w:b/>
          <w:sz w:val="26"/>
          <w:szCs w:val="26"/>
        </w:rPr>
      </w:pPr>
    </w:p>
    <w:p w14:paraId="68EB5338" w14:textId="77777777" w:rsidR="00863631" w:rsidRDefault="00863631" w:rsidP="00863631">
      <w:pPr>
        <w:ind w:right="180"/>
        <w:jc w:val="both"/>
        <w:rPr>
          <w:b/>
          <w:sz w:val="26"/>
          <w:szCs w:val="26"/>
        </w:rPr>
      </w:pPr>
    </w:p>
    <w:p w14:paraId="26E46A94" w14:textId="77777777" w:rsidR="00863631" w:rsidRDefault="00863631" w:rsidP="00863631">
      <w:pPr>
        <w:ind w:right="180"/>
        <w:jc w:val="both"/>
        <w:rPr>
          <w:b/>
          <w:sz w:val="26"/>
          <w:szCs w:val="26"/>
        </w:rPr>
      </w:pPr>
    </w:p>
    <w:p w14:paraId="23D98470" w14:textId="77777777" w:rsidR="00863631" w:rsidRDefault="00863631" w:rsidP="00863631">
      <w:pPr>
        <w:ind w:right="180"/>
        <w:jc w:val="both"/>
        <w:rPr>
          <w:b/>
          <w:sz w:val="26"/>
          <w:szCs w:val="26"/>
        </w:rPr>
      </w:pPr>
    </w:p>
    <w:p w14:paraId="6ABA79E7" w14:textId="77777777" w:rsidR="00863631" w:rsidRPr="00A006D9" w:rsidRDefault="00863631" w:rsidP="00863631">
      <w:pPr>
        <w:ind w:right="180"/>
        <w:jc w:val="both"/>
        <w:rPr>
          <w:b/>
          <w:sz w:val="26"/>
          <w:szCs w:val="26"/>
        </w:rPr>
      </w:pPr>
      <w:r w:rsidRPr="00A006D9">
        <w:rPr>
          <w:b/>
          <w:sz w:val="26"/>
          <w:szCs w:val="26"/>
        </w:rPr>
        <w:lastRenderedPageBreak/>
        <w:t xml:space="preserve">ANNEXURE </w:t>
      </w:r>
      <w:r>
        <w:rPr>
          <w:b/>
          <w:sz w:val="26"/>
          <w:szCs w:val="26"/>
        </w:rPr>
        <w:t>2</w:t>
      </w:r>
      <w:r w:rsidRPr="00A006D9">
        <w:rPr>
          <w:b/>
          <w:sz w:val="26"/>
          <w:szCs w:val="26"/>
        </w:rPr>
        <w:t>:</w:t>
      </w:r>
    </w:p>
    <w:p w14:paraId="0EE37C1F" w14:textId="77777777" w:rsidR="00863631" w:rsidRDefault="00863631" w:rsidP="00863631">
      <w:pPr>
        <w:ind w:right="180"/>
        <w:rPr>
          <w:b/>
          <w:sz w:val="26"/>
          <w:szCs w:val="26"/>
        </w:rPr>
      </w:pPr>
    </w:p>
    <w:p w14:paraId="481D65A3" w14:textId="77777777" w:rsidR="00863631" w:rsidRPr="00A006D9" w:rsidRDefault="00863631" w:rsidP="00863631">
      <w:pPr>
        <w:ind w:right="180"/>
        <w:rPr>
          <w:b/>
          <w:sz w:val="26"/>
          <w:szCs w:val="26"/>
        </w:rPr>
      </w:pPr>
      <w:r w:rsidRPr="00A006D9">
        <w:rPr>
          <w:b/>
          <w:sz w:val="26"/>
          <w:szCs w:val="26"/>
        </w:rPr>
        <w:t>TENDER FORM PART-I (TECHNICAL BID)</w:t>
      </w:r>
    </w:p>
    <w:p w14:paraId="2AD0F6C8" w14:textId="77777777" w:rsidR="00863631" w:rsidRPr="00A006D9" w:rsidRDefault="00863631" w:rsidP="00863631">
      <w:pPr>
        <w:ind w:right="180"/>
        <w:jc w:val="both"/>
      </w:pPr>
      <w:r w:rsidRPr="00A006D9">
        <w:t>Date:</w:t>
      </w:r>
    </w:p>
    <w:p w14:paraId="2D9824F5" w14:textId="77777777" w:rsidR="00863631" w:rsidRPr="00A006D9" w:rsidRDefault="00863631" w:rsidP="00863631">
      <w:pPr>
        <w:ind w:right="180"/>
        <w:jc w:val="both"/>
      </w:pPr>
      <w:r w:rsidRPr="00A006D9">
        <w:t xml:space="preserve">From, </w:t>
      </w:r>
    </w:p>
    <w:p w14:paraId="40CE9DBA" w14:textId="77777777" w:rsidR="00863631" w:rsidRPr="00A006D9" w:rsidRDefault="00863631" w:rsidP="00863631">
      <w:pPr>
        <w:ind w:right="180"/>
        <w:jc w:val="both"/>
      </w:pPr>
      <w:r w:rsidRPr="00A006D9">
        <w:t>M/s. ……………………………………………</w:t>
      </w:r>
    </w:p>
    <w:p w14:paraId="5185B06D" w14:textId="77777777" w:rsidR="00863631" w:rsidRPr="00A006D9" w:rsidRDefault="00863631" w:rsidP="00863631">
      <w:pPr>
        <w:ind w:right="180"/>
        <w:jc w:val="both"/>
      </w:pPr>
      <w:r w:rsidRPr="00A006D9">
        <w:t xml:space="preserve"> …………………………………………………</w:t>
      </w:r>
    </w:p>
    <w:p w14:paraId="10CE26DC" w14:textId="77777777" w:rsidR="00863631" w:rsidRPr="00A006D9" w:rsidRDefault="00863631" w:rsidP="00863631">
      <w:pPr>
        <w:ind w:right="180"/>
        <w:jc w:val="both"/>
      </w:pPr>
      <w:r w:rsidRPr="00A006D9">
        <w:t xml:space="preserve">To, </w:t>
      </w:r>
    </w:p>
    <w:p w14:paraId="4FB5708E" w14:textId="77777777" w:rsidR="00863631" w:rsidRDefault="00863631" w:rsidP="00863631">
      <w:pPr>
        <w:ind w:right="180" w:firstLine="270"/>
        <w:jc w:val="both"/>
        <w:rPr>
          <w:rFonts w:eastAsia="Calibri"/>
          <w:b/>
        </w:rPr>
      </w:pPr>
      <w:r>
        <w:rPr>
          <w:rFonts w:eastAsia="Calibri"/>
          <w:b/>
        </w:rPr>
        <w:t>The Principal,</w:t>
      </w:r>
    </w:p>
    <w:p w14:paraId="7EABDEFC" w14:textId="77777777" w:rsidR="00863631" w:rsidRDefault="00863631" w:rsidP="00863631">
      <w:pPr>
        <w:ind w:right="180" w:firstLine="270"/>
        <w:jc w:val="both"/>
        <w:rPr>
          <w:rFonts w:eastAsia="Calibri"/>
          <w:b/>
        </w:rPr>
      </w:pPr>
      <w:r>
        <w:rPr>
          <w:rFonts w:eastAsia="Calibri"/>
          <w:b/>
        </w:rPr>
        <w:t>Sacred Heart College (Autonomous), Thevara</w:t>
      </w:r>
    </w:p>
    <w:p w14:paraId="22965CDD" w14:textId="77777777" w:rsidR="00863631" w:rsidRDefault="00863631" w:rsidP="00863631">
      <w:pPr>
        <w:ind w:right="180" w:firstLine="270"/>
        <w:jc w:val="both"/>
        <w:rPr>
          <w:rFonts w:eastAsia="Calibri"/>
          <w:b/>
        </w:rPr>
      </w:pPr>
      <w:r>
        <w:rPr>
          <w:rFonts w:eastAsia="Calibri"/>
          <w:b/>
        </w:rPr>
        <w:t>Kochi, Kerala - 682013.</w:t>
      </w:r>
    </w:p>
    <w:p w14:paraId="7D7552BD" w14:textId="77777777" w:rsidR="00863631" w:rsidRPr="00A006D9" w:rsidRDefault="00863631" w:rsidP="00863631">
      <w:pPr>
        <w:ind w:right="180" w:firstLine="270"/>
        <w:jc w:val="both"/>
        <w:rPr>
          <w:rFonts w:eastAsia="Calibri"/>
          <w:b/>
        </w:rPr>
      </w:pPr>
    </w:p>
    <w:p w14:paraId="18F40F4E" w14:textId="77777777" w:rsidR="00863631" w:rsidRDefault="00863631" w:rsidP="00863631">
      <w:pPr>
        <w:ind w:right="180"/>
        <w:jc w:val="both"/>
      </w:pPr>
    </w:p>
    <w:p w14:paraId="65FBD383" w14:textId="77777777" w:rsidR="00863631" w:rsidRPr="00A006D9" w:rsidRDefault="00863631" w:rsidP="00863631">
      <w:pPr>
        <w:ind w:right="180"/>
        <w:jc w:val="both"/>
      </w:pPr>
      <w:r w:rsidRPr="00A006D9">
        <w:t>Dear Sir,</w:t>
      </w:r>
    </w:p>
    <w:p w14:paraId="08EE40EE" w14:textId="77777777" w:rsidR="00863631" w:rsidRPr="00A006D9" w:rsidRDefault="00863631" w:rsidP="00863631">
      <w:pPr>
        <w:spacing w:line="360" w:lineRule="auto"/>
        <w:ind w:right="180"/>
        <w:jc w:val="both"/>
      </w:pPr>
      <w:r w:rsidRPr="00A006D9">
        <w:t>I/We have gone through the tendering conditions pertaining to the Tender and General Terms and Conditions of Contract and other requirement for delivery and complete Installation and Special Conditions of Contract contained herein with this tender document. I/we hereby agree to supply the stores conforming to the tender specifications incorporated in ANNEXURE 1 of the tender document and also agree to abide by your General Conditions of all Contra acts and Special Conditions of Contract contained in the ANNEXURE 2 of the Tender document.</w:t>
      </w:r>
    </w:p>
    <w:p w14:paraId="373D92FF" w14:textId="77777777" w:rsidR="00863631" w:rsidRPr="00A006D9" w:rsidRDefault="00863631" w:rsidP="00863631">
      <w:pPr>
        <w:spacing w:line="360" w:lineRule="auto"/>
        <w:ind w:right="180"/>
        <w:jc w:val="both"/>
      </w:pPr>
      <w:r w:rsidRPr="00A006D9">
        <w:t>You will be at liberty to accept any or more of the items of stores offered by us and I/we shall be bound to supply you the stores as may be specified in the Purchase Order/Contract.</w:t>
      </w:r>
    </w:p>
    <w:p w14:paraId="503D24BE" w14:textId="77777777" w:rsidR="00863631" w:rsidRPr="00A006D9" w:rsidRDefault="00863631" w:rsidP="00863631">
      <w:pPr>
        <w:spacing w:line="360" w:lineRule="auto"/>
        <w:ind w:right="180"/>
        <w:jc w:val="both"/>
      </w:pPr>
      <w:r w:rsidRPr="00A006D9">
        <w:t>I/We hereby agree to keep the price valid for your acceptance for a period of 30 days from the date of opening of Part-II (Financial bid) of the tender. Deviations to Technical specifications contained in ANNEXURE 1 of the tender documents are detailed in ANNEXURE-A to the tender form while deviations proposed to the General Special Conditions of Contract contained in ANNEXURE 2 are detailed in Annexure-B to this tender. Price applicable for the stores are indicated separately in a sealed envelope marked as financial bid of the tender.</w:t>
      </w:r>
    </w:p>
    <w:p w14:paraId="54B75A46" w14:textId="77777777" w:rsidR="00863631" w:rsidRPr="00A006D9" w:rsidRDefault="00863631" w:rsidP="00863631">
      <w:pPr>
        <w:spacing w:line="360" w:lineRule="auto"/>
        <w:ind w:right="180"/>
        <w:jc w:val="both"/>
      </w:pPr>
      <w:r w:rsidRPr="00A006D9">
        <w:t>I/We are also enclosing herewith all the leaflets catalogue etc. pertaining to the stores offered.</w:t>
      </w:r>
    </w:p>
    <w:p w14:paraId="190F13B0" w14:textId="77777777" w:rsidR="00863631" w:rsidRPr="00A006D9" w:rsidRDefault="00863631" w:rsidP="00863631">
      <w:pPr>
        <w:spacing w:line="360" w:lineRule="auto"/>
        <w:ind w:right="180"/>
        <w:jc w:val="both"/>
      </w:pPr>
      <w:r w:rsidRPr="00A006D9">
        <w:t xml:space="preserve">Yours faithfully </w:t>
      </w:r>
    </w:p>
    <w:p w14:paraId="7272FBC2" w14:textId="77777777" w:rsidR="00863631" w:rsidRPr="00A006D9" w:rsidRDefault="00863631" w:rsidP="00863631">
      <w:pPr>
        <w:ind w:right="180"/>
        <w:jc w:val="both"/>
      </w:pPr>
    </w:p>
    <w:p w14:paraId="403143DA" w14:textId="77777777" w:rsidR="00863631" w:rsidRPr="00A006D9" w:rsidRDefault="00863631" w:rsidP="00863631">
      <w:pPr>
        <w:ind w:right="180"/>
        <w:jc w:val="both"/>
      </w:pPr>
    </w:p>
    <w:p w14:paraId="3D04DE22" w14:textId="77777777" w:rsidR="00863631" w:rsidRPr="00A006D9" w:rsidRDefault="00863631" w:rsidP="00863631">
      <w:pPr>
        <w:ind w:right="180"/>
        <w:jc w:val="both"/>
      </w:pPr>
      <w:r w:rsidRPr="00A006D9">
        <w:t>Stamp and Signature of the Tenderer</w:t>
      </w:r>
    </w:p>
    <w:p w14:paraId="7ECA9351" w14:textId="77777777" w:rsidR="00863631" w:rsidRPr="00A006D9" w:rsidRDefault="00863631" w:rsidP="00863631">
      <w:pPr>
        <w:ind w:right="180"/>
        <w:jc w:val="both"/>
      </w:pPr>
    </w:p>
    <w:p w14:paraId="3C8289E1" w14:textId="77777777" w:rsidR="00863631" w:rsidRPr="00A006D9" w:rsidRDefault="00863631" w:rsidP="00863631">
      <w:pPr>
        <w:ind w:right="180"/>
        <w:jc w:val="both"/>
      </w:pPr>
    </w:p>
    <w:p w14:paraId="76F05586" w14:textId="77777777" w:rsidR="00863631" w:rsidRDefault="00863631" w:rsidP="00863631">
      <w:pPr>
        <w:ind w:right="180"/>
        <w:jc w:val="both"/>
      </w:pPr>
    </w:p>
    <w:p w14:paraId="7D0DFF3F" w14:textId="77777777" w:rsidR="00863631" w:rsidRDefault="00863631" w:rsidP="00863631">
      <w:pPr>
        <w:ind w:right="180"/>
        <w:jc w:val="both"/>
      </w:pPr>
    </w:p>
    <w:p w14:paraId="1D06009C" w14:textId="77777777" w:rsidR="00863631" w:rsidRDefault="00863631" w:rsidP="00863631">
      <w:pPr>
        <w:ind w:right="180"/>
        <w:jc w:val="both"/>
      </w:pPr>
    </w:p>
    <w:p w14:paraId="0A5229BB" w14:textId="77777777" w:rsidR="00863631" w:rsidRDefault="00863631" w:rsidP="00863631">
      <w:pPr>
        <w:ind w:right="180"/>
        <w:jc w:val="both"/>
      </w:pPr>
    </w:p>
    <w:p w14:paraId="0D17A23C" w14:textId="77777777" w:rsidR="00863631" w:rsidRPr="00A006D9" w:rsidRDefault="00863631" w:rsidP="00863631">
      <w:pPr>
        <w:ind w:right="180"/>
        <w:jc w:val="both"/>
      </w:pPr>
    </w:p>
    <w:p w14:paraId="5EB78D38" w14:textId="77777777" w:rsidR="00863631" w:rsidRPr="00A006D9" w:rsidRDefault="00863631" w:rsidP="00863631">
      <w:pPr>
        <w:ind w:right="180"/>
        <w:jc w:val="both"/>
      </w:pPr>
    </w:p>
    <w:p w14:paraId="42B18ABD" w14:textId="77777777" w:rsidR="00863631" w:rsidRDefault="00863631" w:rsidP="00863631">
      <w:pPr>
        <w:ind w:right="180"/>
        <w:jc w:val="both"/>
        <w:rPr>
          <w:b/>
          <w:sz w:val="26"/>
          <w:szCs w:val="26"/>
        </w:rPr>
      </w:pPr>
      <w:r w:rsidRPr="00A006D9">
        <w:rPr>
          <w:b/>
          <w:sz w:val="26"/>
          <w:szCs w:val="26"/>
        </w:rPr>
        <w:lastRenderedPageBreak/>
        <w:t xml:space="preserve">ANNEXURE </w:t>
      </w:r>
      <w:r>
        <w:rPr>
          <w:b/>
          <w:sz w:val="26"/>
          <w:szCs w:val="26"/>
        </w:rPr>
        <w:t>3</w:t>
      </w:r>
      <w:r w:rsidRPr="00A006D9">
        <w:rPr>
          <w:b/>
          <w:sz w:val="26"/>
          <w:szCs w:val="26"/>
        </w:rPr>
        <w:t>:</w:t>
      </w:r>
    </w:p>
    <w:p w14:paraId="302455FE" w14:textId="77777777" w:rsidR="00863631" w:rsidRPr="00A006D9" w:rsidRDefault="00863631" w:rsidP="00863631">
      <w:pPr>
        <w:ind w:right="180"/>
        <w:jc w:val="both"/>
        <w:rPr>
          <w:b/>
          <w:sz w:val="26"/>
          <w:szCs w:val="26"/>
        </w:rPr>
      </w:pPr>
      <w:r w:rsidRPr="00A006D9">
        <w:rPr>
          <w:b/>
          <w:sz w:val="26"/>
          <w:szCs w:val="26"/>
        </w:rPr>
        <w:t xml:space="preserve"> </w:t>
      </w:r>
    </w:p>
    <w:p w14:paraId="7D03C93C" w14:textId="77777777" w:rsidR="00863631" w:rsidRPr="00A006D9" w:rsidRDefault="00863631" w:rsidP="00863631">
      <w:pPr>
        <w:ind w:right="180"/>
        <w:jc w:val="both"/>
        <w:rPr>
          <w:b/>
          <w:sz w:val="26"/>
          <w:szCs w:val="26"/>
        </w:rPr>
      </w:pPr>
      <w:r w:rsidRPr="00A006D9">
        <w:rPr>
          <w:b/>
          <w:sz w:val="26"/>
          <w:szCs w:val="26"/>
        </w:rPr>
        <w:t>TENDER FORM PART-II (FINANCIAL BID)</w:t>
      </w:r>
    </w:p>
    <w:p w14:paraId="154C0C71" w14:textId="77777777" w:rsidR="00863631" w:rsidRPr="00A006D9" w:rsidRDefault="00863631" w:rsidP="00863631">
      <w:pPr>
        <w:ind w:right="180"/>
        <w:jc w:val="both"/>
      </w:pPr>
      <w:r w:rsidRPr="00A006D9">
        <w:t>Date:</w:t>
      </w:r>
    </w:p>
    <w:p w14:paraId="21861874" w14:textId="77777777" w:rsidR="00863631" w:rsidRPr="00A006D9" w:rsidRDefault="00863631" w:rsidP="00863631">
      <w:pPr>
        <w:ind w:right="180"/>
        <w:jc w:val="both"/>
      </w:pPr>
      <w:r w:rsidRPr="00A006D9">
        <w:t xml:space="preserve">From, </w:t>
      </w:r>
    </w:p>
    <w:p w14:paraId="3064E5F8" w14:textId="77777777" w:rsidR="00863631" w:rsidRPr="00A006D9" w:rsidRDefault="00863631" w:rsidP="00863631">
      <w:pPr>
        <w:ind w:right="180"/>
        <w:jc w:val="both"/>
      </w:pPr>
      <w:r w:rsidRPr="00A006D9">
        <w:t>M/s. ……………………………………………</w:t>
      </w:r>
    </w:p>
    <w:p w14:paraId="29D72E0B" w14:textId="77777777" w:rsidR="00863631" w:rsidRPr="00A006D9" w:rsidRDefault="00863631" w:rsidP="00863631">
      <w:pPr>
        <w:ind w:right="180"/>
        <w:jc w:val="both"/>
      </w:pPr>
      <w:r w:rsidRPr="00A006D9">
        <w:t xml:space="preserve"> …………………………………………………</w:t>
      </w:r>
    </w:p>
    <w:p w14:paraId="3F0E1265" w14:textId="77777777" w:rsidR="00863631" w:rsidRPr="00A006D9" w:rsidRDefault="00863631" w:rsidP="00863631">
      <w:pPr>
        <w:ind w:right="180"/>
        <w:jc w:val="both"/>
      </w:pPr>
      <w:r w:rsidRPr="00A006D9">
        <w:t xml:space="preserve">To, </w:t>
      </w:r>
    </w:p>
    <w:p w14:paraId="19E48196" w14:textId="77777777" w:rsidR="00863631" w:rsidRDefault="00863631" w:rsidP="00863631">
      <w:pPr>
        <w:ind w:right="180" w:firstLine="270"/>
        <w:jc w:val="both"/>
        <w:rPr>
          <w:rFonts w:eastAsia="Calibri"/>
          <w:b/>
        </w:rPr>
      </w:pPr>
      <w:r>
        <w:rPr>
          <w:rFonts w:eastAsia="Calibri"/>
          <w:b/>
        </w:rPr>
        <w:t>The Principal,</w:t>
      </w:r>
    </w:p>
    <w:p w14:paraId="6E4C299C" w14:textId="77777777" w:rsidR="00863631" w:rsidRDefault="00863631" w:rsidP="00863631">
      <w:pPr>
        <w:ind w:right="180" w:firstLine="270"/>
        <w:jc w:val="both"/>
        <w:rPr>
          <w:rFonts w:eastAsia="Calibri"/>
          <w:b/>
        </w:rPr>
      </w:pPr>
      <w:r>
        <w:rPr>
          <w:rFonts w:eastAsia="Calibri"/>
          <w:b/>
        </w:rPr>
        <w:t>Sacred Heart College (Autonomous), Thevara</w:t>
      </w:r>
    </w:p>
    <w:p w14:paraId="7AE548DE" w14:textId="77777777" w:rsidR="00863631" w:rsidRDefault="00863631" w:rsidP="00863631">
      <w:pPr>
        <w:ind w:right="180" w:firstLine="270"/>
        <w:jc w:val="both"/>
        <w:rPr>
          <w:rFonts w:eastAsia="Calibri"/>
          <w:b/>
        </w:rPr>
      </w:pPr>
      <w:r>
        <w:rPr>
          <w:rFonts w:eastAsia="Calibri"/>
          <w:b/>
        </w:rPr>
        <w:t>Kochi, Kerala - 682013.</w:t>
      </w:r>
    </w:p>
    <w:p w14:paraId="49296EF3" w14:textId="77777777" w:rsidR="00863631" w:rsidRPr="00A006D9" w:rsidRDefault="00863631" w:rsidP="00863631">
      <w:pPr>
        <w:ind w:right="180" w:firstLine="270"/>
        <w:jc w:val="both"/>
        <w:rPr>
          <w:rFonts w:eastAsia="Calibri"/>
          <w:b/>
        </w:rPr>
      </w:pPr>
    </w:p>
    <w:p w14:paraId="55923552" w14:textId="77777777" w:rsidR="00863631" w:rsidRPr="00A006D9" w:rsidRDefault="00863631" w:rsidP="00863631">
      <w:pPr>
        <w:spacing w:line="360" w:lineRule="auto"/>
        <w:ind w:right="180"/>
      </w:pPr>
      <w:r w:rsidRPr="00A006D9">
        <w:t>Dear Sir,</w:t>
      </w:r>
    </w:p>
    <w:p w14:paraId="65146AD8" w14:textId="77777777" w:rsidR="00863631" w:rsidRPr="00A006D9" w:rsidRDefault="00863631" w:rsidP="00863631">
      <w:pPr>
        <w:spacing w:line="360" w:lineRule="auto"/>
        <w:ind w:right="180"/>
      </w:pPr>
      <w:r w:rsidRPr="00A006D9">
        <w:t xml:space="preserve">In response to your invitation and as per your tendering and contracting conditions, the prices applicable for the scope of supply contained in ANNEXURE-3 (TECHNICAL BID) of our tender are indicated in the format at annexure “A” to this tender. </w:t>
      </w:r>
    </w:p>
    <w:p w14:paraId="5B53DB6D" w14:textId="77777777" w:rsidR="00863631" w:rsidRPr="00A006D9" w:rsidRDefault="00863631" w:rsidP="00863631">
      <w:pPr>
        <w:spacing w:line="360" w:lineRule="auto"/>
        <w:ind w:right="180"/>
      </w:pPr>
      <w:r w:rsidRPr="00A006D9">
        <w:t>We hereby agree to keep the price valid for your acceptance for a period of 30 days from the date of actual opening of Part-II (FINANCIAL BID) of the tender.</w:t>
      </w:r>
    </w:p>
    <w:p w14:paraId="3B15C136" w14:textId="77777777" w:rsidR="00863631" w:rsidRPr="00A006D9" w:rsidRDefault="00863631" w:rsidP="00863631">
      <w:pPr>
        <w:spacing w:line="360" w:lineRule="auto"/>
        <w:ind w:right="180"/>
      </w:pPr>
      <w:r w:rsidRPr="00A006D9">
        <w:t xml:space="preserve">Yours faithfully, </w:t>
      </w:r>
    </w:p>
    <w:p w14:paraId="4CA1FB93" w14:textId="77777777" w:rsidR="00863631" w:rsidRPr="00A006D9" w:rsidRDefault="00863631" w:rsidP="00863631">
      <w:pPr>
        <w:ind w:right="180"/>
      </w:pPr>
    </w:p>
    <w:p w14:paraId="7D3D10C3" w14:textId="77777777" w:rsidR="00863631" w:rsidRPr="00A006D9" w:rsidRDefault="00863631" w:rsidP="00863631">
      <w:pPr>
        <w:ind w:right="180"/>
      </w:pPr>
    </w:p>
    <w:p w14:paraId="2AB90B4B" w14:textId="77777777" w:rsidR="00863631" w:rsidRPr="00A006D9" w:rsidRDefault="00863631" w:rsidP="00863631">
      <w:pPr>
        <w:ind w:right="180"/>
      </w:pPr>
      <w:r w:rsidRPr="00A006D9">
        <w:t>Stamp and Signature of the Tenderer</w:t>
      </w:r>
    </w:p>
    <w:p w14:paraId="17F2F8DE" w14:textId="77777777" w:rsidR="00863631" w:rsidRPr="00A006D9" w:rsidRDefault="00863631" w:rsidP="00863631">
      <w:pPr>
        <w:ind w:right="180"/>
        <w:jc w:val="both"/>
        <w:rPr>
          <w:b/>
          <w:sz w:val="26"/>
          <w:szCs w:val="26"/>
        </w:rPr>
      </w:pPr>
    </w:p>
    <w:p w14:paraId="5F420E19" w14:textId="77777777" w:rsidR="00863631" w:rsidRPr="00A006D9" w:rsidRDefault="00863631" w:rsidP="00863631">
      <w:pPr>
        <w:spacing w:line="480" w:lineRule="auto"/>
        <w:ind w:right="180"/>
        <w:jc w:val="both"/>
        <w:rPr>
          <w:sz w:val="28"/>
          <w:szCs w:val="28"/>
        </w:rPr>
      </w:pPr>
    </w:p>
    <w:p w14:paraId="0423D0CB" w14:textId="77777777" w:rsidR="00863631" w:rsidRDefault="00863631" w:rsidP="00863631"/>
    <w:p w14:paraId="6D0DAAF3" w14:textId="77777777" w:rsidR="00863631" w:rsidRPr="00C0682A" w:rsidRDefault="00863631" w:rsidP="000C204F">
      <w:pPr>
        <w:spacing w:line="319" w:lineRule="auto"/>
        <w:ind w:left="5050" w:right="-15"/>
        <w:jc w:val="center"/>
        <w:rPr>
          <w:sz w:val="22"/>
          <w:szCs w:val="22"/>
        </w:rPr>
      </w:pPr>
    </w:p>
    <w:sectPr w:rsidR="00863631" w:rsidRPr="00C0682A" w:rsidSect="00C933BE">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Kartika"/>
    <w:charset w:val="00"/>
    <w:family w:val="roman"/>
    <w:pitch w:val="variable"/>
    <w:sig w:usb0="008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12A"/>
    <w:multiLevelType w:val="hybridMultilevel"/>
    <w:tmpl w:val="00367F36"/>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 w15:restartNumberingAfterBreak="0">
    <w:nsid w:val="10524ADA"/>
    <w:multiLevelType w:val="hybridMultilevel"/>
    <w:tmpl w:val="2EF4BAB2"/>
    <w:lvl w:ilvl="0" w:tplc="C2F853D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23421"/>
    <w:multiLevelType w:val="hybridMultilevel"/>
    <w:tmpl w:val="4616443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8007166"/>
    <w:multiLevelType w:val="hybridMultilevel"/>
    <w:tmpl w:val="4F7E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42CED"/>
    <w:multiLevelType w:val="hybridMultilevel"/>
    <w:tmpl w:val="74E2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68E0"/>
    <w:multiLevelType w:val="hybridMultilevel"/>
    <w:tmpl w:val="A216B546"/>
    <w:lvl w:ilvl="0" w:tplc="B70E2A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07DE4"/>
    <w:multiLevelType w:val="hybridMultilevel"/>
    <w:tmpl w:val="EE8E4D0C"/>
    <w:lvl w:ilvl="0" w:tplc="04090011">
      <w:start w:val="1"/>
      <w:numFmt w:val="decimal"/>
      <w:lvlText w:val="%1)"/>
      <w:lvlJc w:val="left"/>
      <w:pPr>
        <w:ind w:left="7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F4379"/>
    <w:multiLevelType w:val="hybridMultilevel"/>
    <w:tmpl w:val="6BAE88FC"/>
    <w:lvl w:ilvl="0" w:tplc="A24A9F3E">
      <w:start w:val="1"/>
      <w:numFmt w:val="decimal"/>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20C6AA6">
      <w:start w:val="1"/>
      <w:numFmt w:val="lowerLetter"/>
      <w:lvlText w:val="%2"/>
      <w:lvlJc w:val="left"/>
      <w:pPr>
        <w:ind w:left="14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E56497E">
      <w:start w:val="1"/>
      <w:numFmt w:val="lowerRoman"/>
      <w:lvlText w:val="%3"/>
      <w:lvlJc w:val="left"/>
      <w:pPr>
        <w:ind w:left="21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63C989C">
      <w:start w:val="1"/>
      <w:numFmt w:val="decimal"/>
      <w:lvlText w:val="%4"/>
      <w:lvlJc w:val="left"/>
      <w:pPr>
        <w:ind w:left="28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A165652">
      <w:start w:val="1"/>
      <w:numFmt w:val="lowerLetter"/>
      <w:lvlText w:val="%5"/>
      <w:lvlJc w:val="left"/>
      <w:pPr>
        <w:ind w:left="35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F59E5C32">
      <w:start w:val="1"/>
      <w:numFmt w:val="lowerRoman"/>
      <w:lvlText w:val="%6"/>
      <w:lvlJc w:val="left"/>
      <w:pPr>
        <w:ind w:left="43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826CF6C">
      <w:start w:val="1"/>
      <w:numFmt w:val="decimal"/>
      <w:lvlText w:val="%7"/>
      <w:lvlJc w:val="left"/>
      <w:pPr>
        <w:ind w:left="50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134A70B6">
      <w:start w:val="1"/>
      <w:numFmt w:val="lowerLetter"/>
      <w:lvlText w:val="%8"/>
      <w:lvlJc w:val="left"/>
      <w:pPr>
        <w:ind w:left="57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83E937E">
      <w:start w:val="1"/>
      <w:numFmt w:val="lowerRoman"/>
      <w:lvlText w:val="%9"/>
      <w:lvlJc w:val="left"/>
      <w:pPr>
        <w:ind w:left="64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2EA7EEF"/>
    <w:multiLevelType w:val="hybridMultilevel"/>
    <w:tmpl w:val="F580C6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8567EA0"/>
    <w:multiLevelType w:val="hybridMultilevel"/>
    <w:tmpl w:val="FB1E333E"/>
    <w:lvl w:ilvl="0" w:tplc="3034C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379B6"/>
    <w:multiLevelType w:val="hybridMultilevel"/>
    <w:tmpl w:val="9FBE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9662E"/>
    <w:multiLevelType w:val="hybridMultilevel"/>
    <w:tmpl w:val="28C80584"/>
    <w:lvl w:ilvl="0" w:tplc="0E86A7D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D15B2"/>
    <w:multiLevelType w:val="hybridMultilevel"/>
    <w:tmpl w:val="CE98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86BA0"/>
    <w:multiLevelType w:val="hybridMultilevel"/>
    <w:tmpl w:val="554C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96AD4"/>
    <w:multiLevelType w:val="hybridMultilevel"/>
    <w:tmpl w:val="444A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3520E"/>
    <w:multiLevelType w:val="hybridMultilevel"/>
    <w:tmpl w:val="6B10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A1506"/>
    <w:multiLevelType w:val="hybridMultilevel"/>
    <w:tmpl w:val="9152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674494">
    <w:abstractNumId w:val="7"/>
  </w:num>
  <w:num w:numId="2" w16cid:durableId="275185928">
    <w:abstractNumId w:val="13"/>
  </w:num>
  <w:num w:numId="3" w16cid:durableId="676887848">
    <w:abstractNumId w:val="12"/>
  </w:num>
  <w:num w:numId="4" w16cid:durableId="860321922">
    <w:abstractNumId w:val="11"/>
  </w:num>
  <w:num w:numId="5" w16cid:durableId="2119690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7045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9992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26930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6438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16566">
    <w:abstractNumId w:val="14"/>
  </w:num>
  <w:num w:numId="11" w16cid:durableId="969674678">
    <w:abstractNumId w:val="5"/>
  </w:num>
  <w:num w:numId="12" w16cid:durableId="2147358057">
    <w:abstractNumId w:val="10"/>
  </w:num>
  <w:num w:numId="13" w16cid:durableId="1625847593">
    <w:abstractNumId w:val="16"/>
  </w:num>
  <w:num w:numId="14" w16cid:durableId="1930700803">
    <w:abstractNumId w:val="1"/>
  </w:num>
  <w:num w:numId="15" w16cid:durableId="1262451045">
    <w:abstractNumId w:val="6"/>
  </w:num>
  <w:num w:numId="16" w16cid:durableId="1714766892">
    <w:abstractNumId w:val="4"/>
  </w:num>
  <w:num w:numId="17" w16cid:durableId="91732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84"/>
    <w:rsid w:val="00032C0B"/>
    <w:rsid w:val="00055DB5"/>
    <w:rsid w:val="0006276C"/>
    <w:rsid w:val="00091A57"/>
    <w:rsid w:val="000B131E"/>
    <w:rsid w:val="000C199E"/>
    <w:rsid w:val="000C204F"/>
    <w:rsid w:val="00104A9B"/>
    <w:rsid w:val="00126794"/>
    <w:rsid w:val="00155E2E"/>
    <w:rsid w:val="001A14F8"/>
    <w:rsid w:val="001C522A"/>
    <w:rsid w:val="002520B0"/>
    <w:rsid w:val="00263AF5"/>
    <w:rsid w:val="002704BA"/>
    <w:rsid w:val="00297201"/>
    <w:rsid w:val="003132E7"/>
    <w:rsid w:val="00323EB7"/>
    <w:rsid w:val="00333222"/>
    <w:rsid w:val="00367532"/>
    <w:rsid w:val="003A548F"/>
    <w:rsid w:val="003B24A8"/>
    <w:rsid w:val="003C0F56"/>
    <w:rsid w:val="003D0D2B"/>
    <w:rsid w:val="003E0652"/>
    <w:rsid w:val="00415C87"/>
    <w:rsid w:val="00450B84"/>
    <w:rsid w:val="004513FC"/>
    <w:rsid w:val="0045409D"/>
    <w:rsid w:val="004A3162"/>
    <w:rsid w:val="004E07D3"/>
    <w:rsid w:val="004F7877"/>
    <w:rsid w:val="005134B6"/>
    <w:rsid w:val="005D3A45"/>
    <w:rsid w:val="006457DF"/>
    <w:rsid w:val="00647CFD"/>
    <w:rsid w:val="00696E1C"/>
    <w:rsid w:val="007072D0"/>
    <w:rsid w:val="00747395"/>
    <w:rsid w:val="00750331"/>
    <w:rsid w:val="00752BB3"/>
    <w:rsid w:val="00780FC9"/>
    <w:rsid w:val="007B6E8E"/>
    <w:rsid w:val="007B7985"/>
    <w:rsid w:val="007D3746"/>
    <w:rsid w:val="007F1C93"/>
    <w:rsid w:val="00811145"/>
    <w:rsid w:val="00820FEB"/>
    <w:rsid w:val="00821D89"/>
    <w:rsid w:val="0084069F"/>
    <w:rsid w:val="00844069"/>
    <w:rsid w:val="00863631"/>
    <w:rsid w:val="00873CB4"/>
    <w:rsid w:val="00893C3C"/>
    <w:rsid w:val="008C53A6"/>
    <w:rsid w:val="008D66EA"/>
    <w:rsid w:val="008D78FD"/>
    <w:rsid w:val="008E3405"/>
    <w:rsid w:val="008E7451"/>
    <w:rsid w:val="00946F5E"/>
    <w:rsid w:val="009C13BD"/>
    <w:rsid w:val="00A154DA"/>
    <w:rsid w:val="00A2276E"/>
    <w:rsid w:val="00AB49A2"/>
    <w:rsid w:val="00AD361E"/>
    <w:rsid w:val="00B1434A"/>
    <w:rsid w:val="00BC0D2D"/>
    <w:rsid w:val="00BC5A47"/>
    <w:rsid w:val="00BF614C"/>
    <w:rsid w:val="00C0682A"/>
    <w:rsid w:val="00C1196F"/>
    <w:rsid w:val="00C24260"/>
    <w:rsid w:val="00C350AF"/>
    <w:rsid w:val="00C469DF"/>
    <w:rsid w:val="00C55D4B"/>
    <w:rsid w:val="00C63EBF"/>
    <w:rsid w:val="00C7096C"/>
    <w:rsid w:val="00C8325D"/>
    <w:rsid w:val="00C907F4"/>
    <w:rsid w:val="00C933BE"/>
    <w:rsid w:val="00DA2F49"/>
    <w:rsid w:val="00DA77EA"/>
    <w:rsid w:val="00E17D84"/>
    <w:rsid w:val="00E84D85"/>
    <w:rsid w:val="00E94D45"/>
    <w:rsid w:val="00EA46F8"/>
    <w:rsid w:val="00F120F7"/>
    <w:rsid w:val="00F1398E"/>
    <w:rsid w:val="00F1593F"/>
    <w:rsid w:val="00F43354"/>
    <w:rsid w:val="00F81157"/>
    <w:rsid w:val="00FE1F6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6C116"/>
  <w15:chartTrackingRefBased/>
  <w15:docId w15:val="{93D46881-2156-42F0-A77D-9F51E546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50B84"/>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50B84"/>
    <w:pPr>
      <w:spacing w:after="0" w:line="240" w:lineRule="auto"/>
    </w:pPr>
  </w:style>
  <w:style w:type="paragraph" w:customStyle="1" w:styleId="Default">
    <w:name w:val="Default"/>
    <w:rsid w:val="00450B84"/>
    <w:pPr>
      <w:autoSpaceDE w:val="0"/>
      <w:autoSpaceDN w:val="0"/>
      <w:adjustRightInd w:val="0"/>
      <w:spacing w:after="0" w:line="240" w:lineRule="auto"/>
    </w:pPr>
    <w:rPr>
      <w:rFonts w:ascii="Book Antiqua" w:hAnsi="Book Antiqua" w:cs="Book Antiqua"/>
      <w:color w:val="000000"/>
      <w:sz w:val="24"/>
      <w:szCs w:val="24"/>
    </w:rPr>
  </w:style>
  <w:style w:type="table" w:styleId="TableGrid0">
    <w:name w:val="Table Grid"/>
    <w:basedOn w:val="TableNormal"/>
    <w:uiPriority w:val="59"/>
    <w:rsid w:val="00450B84"/>
    <w:pPr>
      <w:spacing w:after="0" w:line="240" w:lineRule="auto"/>
      <w:ind w:left="482" w:right="510"/>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50B84"/>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24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260"/>
    <w:rPr>
      <w:rFonts w:ascii="Segoe UI" w:eastAsia="Times New Roman" w:hAnsi="Segoe UI" w:cs="Segoe UI"/>
      <w:sz w:val="18"/>
      <w:szCs w:val="18"/>
    </w:rPr>
  </w:style>
  <w:style w:type="character" w:styleId="Strong">
    <w:name w:val="Strong"/>
    <w:basedOn w:val="DefaultParagraphFont"/>
    <w:qFormat/>
    <w:rsid w:val="00820FEB"/>
    <w:rPr>
      <w:b/>
      <w:bCs/>
    </w:rPr>
  </w:style>
  <w:style w:type="character" w:styleId="Hyperlink">
    <w:name w:val="Hyperlink"/>
    <w:basedOn w:val="DefaultParagraphFont"/>
    <w:uiPriority w:val="99"/>
    <w:unhideWhenUsed/>
    <w:rsid w:val="00F433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2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1435</Words>
  <Characters>7706</Characters>
  <Application>Microsoft Office Word</Application>
  <DocSecurity>0</DocSecurity>
  <Lines>265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VINCENT</dc:creator>
  <cp:keywords/>
  <dc:description/>
  <cp:lastModifiedBy>Sahad Razack</cp:lastModifiedBy>
  <cp:revision>33</cp:revision>
  <cp:lastPrinted>2025-01-16T12:34:00Z</cp:lastPrinted>
  <dcterms:created xsi:type="dcterms:W3CDTF">2016-12-23T10:29:00Z</dcterms:created>
  <dcterms:modified xsi:type="dcterms:W3CDTF">2025-07-16T08:42:00Z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bfd8a963-d9f4-47d1-9542-2694c091eb38</vt:lpwstr>
  </property>
</Properties>
</file>